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F77" w:rsidRDefault="00F36B6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./2025. (III. 27.) önkormányzati rendelete</w:t>
      </w:r>
    </w:p>
    <w:p w:rsidR="00951F77" w:rsidRDefault="00F36B64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Polgármesteri Hivatalban foglalkoztatott köztisztviselők számára biztosított juttatásokról és támogatásokról szóló önkormányzati rendelet módosításáról</w:t>
      </w:r>
    </w:p>
    <w:p w:rsidR="00951F77" w:rsidRDefault="00F36B64">
      <w:pPr>
        <w:pStyle w:val="Szvegtrzs"/>
        <w:spacing w:after="0" w:line="240" w:lineRule="auto"/>
        <w:jc w:val="both"/>
      </w:pPr>
      <w:r>
        <w:t xml:space="preserve">[1] Egyek Nagyközség Önkormányzatának Képviselő-testülete (a továbbiakban: Képviselő- testület) a közszolgálati tisztviselőkről szóló 2011. évi CXCIX. törvény (a továbbiakban: </w:t>
      </w:r>
      <w:proofErr w:type="spellStart"/>
      <w:r>
        <w:t>Kttv</w:t>
      </w:r>
      <w:proofErr w:type="spellEnd"/>
      <w:r>
        <w:t>.) 234. (3) – (4) bekezdésében és 237. §</w:t>
      </w:r>
      <w:proofErr w:type="spellStart"/>
      <w:r>
        <w:t>-ában</w:t>
      </w:r>
      <w:proofErr w:type="spellEnd"/>
      <w:r>
        <w:t xml:space="preserve"> kapott felhatalmazás alapján,</w:t>
      </w:r>
    </w:p>
    <w:p w:rsidR="00951F77" w:rsidRDefault="00F36B64">
      <w:pPr>
        <w:pStyle w:val="Szvegtrzs"/>
        <w:spacing w:before="120" w:after="0" w:line="240" w:lineRule="auto"/>
        <w:jc w:val="both"/>
      </w:pPr>
      <w:r>
        <w:t>[2] az Alaptörvény 32. cikk (1) bekezdés a) pontjában meghatározott feladatkörében eljárva a következőket rendeli el:</w:t>
      </w:r>
    </w:p>
    <w:p w:rsidR="00951F77" w:rsidRDefault="00F36B6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51F77" w:rsidRDefault="00F36B64">
      <w:pPr>
        <w:pStyle w:val="Szvegtrzs"/>
        <w:spacing w:after="0" w:line="240" w:lineRule="auto"/>
        <w:jc w:val="both"/>
      </w:pPr>
      <w:r>
        <w:t>A Polgármesteri Hivatalban foglalkoztatott köztisztviselők számára biztosított juttatásokról és támogatásokról szóló 18/2015. (VI.25.</w:t>
      </w:r>
      <w:r>
        <w:t>) rendelet 6. § (3) bekezdése helyébe a következő rendelkezés lép:</w:t>
      </w:r>
    </w:p>
    <w:p w:rsidR="00951F77" w:rsidRDefault="00F36B64">
      <w:pPr>
        <w:pStyle w:val="Szvegtrzs"/>
        <w:spacing w:before="240" w:after="240" w:line="240" w:lineRule="auto"/>
        <w:jc w:val="both"/>
      </w:pPr>
      <w:r>
        <w:t>„(3) A (2) bekezdésben meghatározott támogatásnak feltétele, hogy az igénylő családjában az egy főre jutó jövedelem a szociális vetítési alap hússzorosát ne haladja meg.”</w:t>
      </w:r>
    </w:p>
    <w:p w:rsidR="00951F77" w:rsidRDefault="00F36B6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51F77" w:rsidRDefault="00F36B64">
      <w:pPr>
        <w:pStyle w:val="Szvegtrzs"/>
        <w:spacing w:after="0" w:line="240" w:lineRule="auto"/>
        <w:jc w:val="both"/>
      </w:pPr>
      <w:r>
        <w:t>Ez a rendelet 2025. április 1-jén lép hatályba.</w:t>
      </w:r>
    </w:p>
    <w:p w:rsidR="0083478F" w:rsidRDefault="0083478F">
      <w:pPr>
        <w:pStyle w:val="Szvegtrzs"/>
        <w:spacing w:after="0" w:line="240" w:lineRule="auto"/>
        <w:jc w:val="both"/>
      </w:pPr>
    </w:p>
    <w:p w:rsidR="0083478F" w:rsidRPr="006D4528" w:rsidRDefault="0083478F" w:rsidP="0083478F">
      <w:pPr>
        <w:jc w:val="both"/>
        <w:rPr>
          <w:rFonts w:eastAsia="Times New Roman" w:cs="Times New Roman"/>
          <w:lang w:eastAsia="hu-HU"/>
        </w:rPr>
      </w:pPr>
      <w:r w:rsidRPr="006D4528">
        <w:rPr>
          <w:rFonts w:eastAsia="Times New Roman" w:cs="Times New Roman"/>
          <w:lang w:eastAsia="hu-HU"/>
        </w:rPr>
        <w:t>Egyek, 2024. március 27.</w:t>
      </w:r>
    </w:p>
    <w:p w:rsidR="0083478F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83478F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83478F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83478F" w:rsidRPr="006D4528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83478F" w:rsidRPr="006D4528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83478F" w:rsidRPr="006D4528" w:rsidRDefault="0083478F" w:rsidP="0083478F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83478F" w:rsidRPr="006D4528" w:rsidTr="00E94B1F">
        <w:tc>
          <w:tcPr>
            <w:tcW w:w="4750" w:type="dxa"/>
            <w:hideMark/>
          </w:tcPr>
          <w:p w:rsidR="0083478F" w:rsidRPr="006D4528" w:rsidRDefault="0083478F" w:rsidP="00E94B1F">
            <w:pPr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 xml:space="preserve">Dr. Miluczky Attila </w:t>
            </w:r>
          </w:p>
          <w:p w:rsidR="0083478F" w:rsidRPr="006D4528" w:rsidRDefault="0083478F" w:rsidP="00E94B1F">
            <w:pPr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83478F" w:rsidRPr="006D4528" w:rsidRDefault="0083478F" w:rsidP="00E94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>Csepreginé Kocsis Nóra</w:t>
            </w:r>
          </w:p>
          <w:p w:rsidR="0083478F" w:rsidRPr="006D4528" w:rsidRDefault="0083478F" w:rsidP="00E94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>jegyző</w:t>
            </w:r>
          </w:p>
        </w:tc>
      </w:tr>
    </w:tbl>
    <w:p w:rsidR="0083478F" w:rsidRPr="006D4528" w:rsidRDefault="0083478F" w:rsidP="0083478F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83478F" w:rsidRPr="006D4528" w:rsidRDefault="0083478F" w:rsidP="0083478F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83478F" w:rsidRPr="006D4528" w:rsidRDefault="0083478F" w:rsidP="0083478F">
      <w:pPr>
        <w:widowControl w:val="0"/>
        <w:autoSpaceDE w:val="0"/>
        <w:autoSpaceDN w:val="0"/>
        <w:adjustRightInd w:val="0"/>
        <w:rPr>
          <w:rFonts w:cs="Times New Roman"/>
        </w:rPr>
      </w:pPr>
      <w:r w:rsidRPr="006D4528">
        <w:rPr>
          <w:rFonts w:cs="Times New Roman"/>
        </w:rPr>
        <w:t xml:space="preserve">A rendelet kihirdetve: </w:t>
      </w:r>
      <w:bookmarkStart w:id="0" w:name="page4"/>
      <w:bookmarkEnd w:id="0"/>
      <w:r w:rsidRPr="006D4528">
        <w:rPr>
          <w:rFonts w:cs="Times New Roman"/>
        </w:rPr>
        <w:t>2025. 03. 27.</w:t>
      </w:r>
    </w:p>
    <w:p w:rsidR="0083478F" w:rsidRPr="006D4528" w:rsidRDefault="0083478F" w:rsidP="0083478F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83478F" w:rsidRPr="006D4528" w:rsidTr="00E94B1F">
        <w:tc>
          <w:tcPr>
            <w:tcW w:w="4750" w:type="dxa"/>
          </w:tcPr>
          <w:p w:rsidR="0083478F" w:rsidRPr="006D4528" w:rsidRDefault="0083478F" w:rsidP="00E94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</w:tc>
        <w:tc>
          <w:tcPr>
            <w:tcW w:w="4750" w:type="dxa"/>
            <w:hideMark/>
          </w:tcPr>
          <w:p w:rsidR="0083478F" w:rsidRPr="006D4528" w:rsidRDefault="0083478F" w:rsidP="00E94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>Csepreginé Kocsis Nóra</w:t>
            </w:r>
          </w:p>
          <w:p w:rsidR="0083478F" w:rsidRPr="006D4528" w:rsidRDefault="0083478F" w:rsidP="00E94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D4528">
              <w:rPr>
                <w:rFonts w:cs="Times New Roman"/>
              </w:rPr>
              <w:t>jegyző</w:t>
            </w:r>
          </w:p>
        </w:tc>
      </w:tr>
    </w:tbl>
    <w:p w:rsidR="00951F77" w:rsidRDefault="00951F77" w:rsidP="00312993">
      <w:pPr>
        <w:pStyle w:val="Szvegtrzs"/>
        <w:spacing w:after="0"/>
      </w:pPr>
      <w:bookmarkStart w:id="1" w:name="_GoBack"/>
      <w:bookmarkEnd w:id="1"/>
    </w:p>
    <w:sectPr w:rsidR="00951F7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64" w:rsidRDefault="00F36B64">
      <w:r>
        <w:separator/>
      </w:r>
    </w:p>
  </w:endnote>
  <w:endnote w:type="continuationSeparator" w:id="0">
    <w:p w:rsidR="00F36B64" w:rsidRDefault="00F3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77" w:rsidRDefault="00F36B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1299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64" w:rsidRDefault="00F36B64">
      <w:r>
        <w:separator/>
      </w:r>
    </w:p>
  </w:footnote>
  <w:footnote w:type="continuationSeparator" w:id="0">
    <w:p w:rsidR="00F36B64" w:rsidRDefault="00F36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03153"/>
    <w:multiLevelType w:val="multilevel"/>
    <w:tmpl w:val="FD74FF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1F77"/>
    <w:rsid w:val="00312993"/>
    <w:rsid w:val="0083478F"/>
    <w:rsid w:val="00951F77"/>
    <w:rsid w:val="00F3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5</cp:revision>
  <cp:lastPrinted>2025-03-20T13:36:00Z</cp:lastPrinted>
  <dcterms:created xsi:type="dcterms:W3CDTF">2017-08-15T13:24:00Z</dcterms:created>
  <dcterms:modified xsi:type="dcterms:W3CDTF">2025-03-20T13:37:00Z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