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2B1E1B">
        <w:trPr>
          <w:trHeight w:val="3084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486401" w:rsidRDefault="00486401" w:rsidP="00486401">
            <w:pPr>
              <w:rPr>
                <w:sz w:val="26"/>
              </w:rPr>
            </w:pPr>
          </w:p>
          <w:p w:rsidR="006E0FF1" w:rsidRPr="007C0F27" w:rsidRDefault="006E0FF1" w:rsidP="006E0FF1">
            <w:pPr>
              <w:pStyle w:val="Szvegtrzs"/>
              <w:spacing w:before="240" w:after="480" w:line="240" w:lineRule="auto"/>
              <w:jc w:val="center"/>
              <w:rPr>
                <w:b/>
                <w:bCs/>
              </w:rPr>
            </w:pPr>
            <w:r w:rsidRPr="007C0F27">
              <w:rPr>
                <w:b/>
                <w:bCs/>
              </w:rPr>
              <w:t xml:space="preserve">Egyek Nagyközség Önkormányzata </w:t>
            </w:r>
            <w:proofErr w:type="gramStart"/>
            <w:r w:rsidR="008E2D6D" w:rsidRPr="007C0F27">
              <w:rPr>
                <w:b/>
                <w:bCs/>
              </w:rPr>
              <w:t>Képviselő-testületének</w:t>
            </w:r>
            <w:r w:rsidR="008E2D6D">
              <w:rPr>
                <w:b/>
                <w:bCs/>
              </w:rPr>
              <w:t xml:space="preserve"> </w:t>
            </w:r>
            <w:r w:rsidR="008E2D6D" w:rsidRPr="007C0F27">
              <w:rPr>
                <w:b/>
                <w:bCs/>
              </w:rPr>
              <w:t>…</w:t>
            </w:r>
            <w:proofErr w:type="gramEnd"/>
            <w:r>
              <w:rPr>
                <w:b/>
                <w:bCs/>
              </w:rPr>
              <w:t>/202</w:t>
            </w:r>
            <w:r w:rsidR="00F352B3">
              <w:rPr>
                <w:b/>
                <w:bCs/>
              </w:rPr>
              <w:t>5</w:t>
            </w:r>
            <w:r>
              <w:rPr>
                <w:b/>
                <w:bCs/>
              </w:rPr>
              <w:t>. (</w:t>
            </w:r>
            <w:r w:rsidRPr="007C0F27">
              <w:rPr>
                <w:b/>
                <w:bCs/>
              </w:rPr>
              <w:t>II.</w:t>
            </w:r>
            <w:r>
              <w:rPr>
                <w:b/>
                <w:bCs/>
              </w:rPr>
              <w:t>1</w:t>
            </w:r>
            <w:r w:rsidR="00F352B3">
              <w:rPr>
                <w:b/>
                <w:bCs/>
              </w:rPr>
              <w:t>3</w:t>
            </w:r>
            <w:r w:rsidRPr="007C0F27">
              <w:rPr>
                <w:b/>
                <w:bCs/>
              </w:rPr>
              <w:t>.) önkormányzati rendelete</w:t>
            </w:r>
          </w:p>
          <w:p w:rsidR="00805B49" w:rsidRPr="00A1684D" w:rsidRDefault="006E0FF1" w:rsidP="00086269">
            <w:pPr>
              <w:pStyle w:val="Szvegtrzs"/>
              <w:spacing w:before="240" w:after="480" w:line="240" w:lineRule="auto"/>
              <w:jc w:val="center"/>
              <w:rPr>
                <w:b/>
                <w:bCs/>
              </w:rPr>
            </w:pPr>
            <w:r w:rsidRPr="007C0F27">
              <w:rPr>
                <w:b/>
                <w:bCs/>
              </w:rPr>
              <w:t>a közterületek használatáról és a közterületek rendjéről szóló 27/2018.(XI.29.) számú önkormányzati rendeletének módosításáról</w:t>
            </w: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6E0FF1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 w:rsidR="006E0FF1">
              <w:rPr>
                <w:rFonts w:ascii="Calibri" w:hAnsi="Calibri"/>
                <w:bCs/>
              </w:rPr>
              <w:t>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D35CBF">
              <w:rPr>
                <w:rFonts w:ascii="Calibri" w:hAnsi="Calibri"/>
                <w:bCs/>
              </w:rPr>
              <w:t>si hatása van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</w:t>
            </w:r>
            <w:r w:rsidR="00766209">
              <w:rPr>
                <w:rFonts w:ascii="Calibri" w:hAnsi="Calibri"/>
                <w:bCs/>
              </w:rPr>
              <w:t>k környezeti következménye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</w:t>
            </w:r>
            <w:r w:rsidR="00FE0285">
              <w:rPr>
                <w:rFonts w:eastAsia="Times New Roman,Bold"/>
                <w:sz w:val="24"/>
                <w:szCs w:val="24"/>
              </w:rPr>
              <w:t>terhet befolyásoló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FE0285" w:rsidRDefault="00D35CBF" w:rsidP="00D71B8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Képviselő-testület döntése alapján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486401">
              <w:rPr>
                <w:rFonts w:ascii="Calibri" w:hAnsi="Calibri"/>
                <w:bCs/>
              </w:rPr>
              <w:t xml:space="preserve">ának várható </w:t>
            </w:r>
            <w:r w:rsidR="00D35CBF">
              <w:rPr>
                <w:rFonts w:ascii="Calibri" w:hAnsi="Calibri"/>
                <w:bCs/>
              </w:rPr>
              <w:t>következménye nincs</w:t>
            </w:r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456315">
              <w:rPr>
                <w:rFonts w:ascii="Calibri" w:hAnsi="Calibri"/>
                <w:b/>
                <w:bCs/>
              </w:rPr>
              <w:t>202</w:t>
            </w:r>
            <w:r w:rsidR="00F352B3">
              <w:rPr>
                <w:rFonts w:ascii="Calibri" w:hAnsi="Calibri"/>
                <w:b/>
                <w:bCs/>
              </w:rPr>
              <w:t>5</w:t>
            </w:r>
            <w:r w:rsidR="00456315">
              <w:rPr>
                <w:rFonts w:ascii="Calibri" w:hAnsi="Calibri"/>
                <w:b/>
                <w:bCs/>
              </w:rPr>
              <w:t>. 0</w:t>
            </w:r>
            <w:r w:rsidR="006E0FF1">
              <w:rPr>
                <w:rFonts w:ascii="Calibri" w:hAnsi="Calibri"/>
                <w:b/>
                <w:bCs/>
              </w:rPr>
              <w:t>2</w:t>
            </w:r>
            <w:r w:rsidR="00456315">
              <w:rPr>
                <w:rFonts w:ascii="Calibri" w:hAnsi="Calibri"/>
                <w:b/>
                <w:bCs/>
              </w:rPr>
              <w:t xml:space="preserve">. </w:t>
            </w:r>
            <w:r w:rsidR="006E0FF1">
              <w:rPr>
                <w:rFonts w:ascii="Calibri" w:hAnsi="Calibri"/>
                <w:b/>
                <w:bCs/>
              </w:rPr>
              <w:t>1</w:t>
            </w:r>
            <w:r w:rsidR="00F352B3">
              <w:rPr>
                <w:rFonts w:ascii="Calibri" w:hAnsi="Calibri"/>
                <w:b/>
                <w:bCs/>
              </w:rPr>
              <w:t>3</w:t>
            </w:r>
            <w:bookmarkStart w:id="0" w:name="_GoBack"/>
            <w:bookmarkEnd w:id="0"/>
            <w:r w:rsidR="00456315">
              <w:rPr>
                <w:rFonts w:ascii="Calibri" w:hAnsi="Calibri"/>
                <w:b/>
                <w:bCs/>
              </w:rPr>
              <w:t>.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86269"/>
    <w:rsid w:val="00176417"/>
    <w:rsid w:val="001A1AD0"/>
    <w:rsid w:val="00275B10"/>
    <w:rsid w:val="002B1E1B"/>
    <w:rsid w:val="003D0D4A"/>
    <w:rsid w:val="00456315"/>
    <w:rsid w:val="00486401"/>
    <w:rsid w:val="004D3B1D"/>
    <w:rsid w:val="005001A4"/>
    <w:rsid w:val="00505842"/>
    <w:rsid w:val="005762FA"/>
    <w:rsid w:val="005C3BF8"/>
    <w:rsid w:val="006E0FF1"/>
    <w:rsid w:val="007574F2"/>
    <w:rsid w:val="00766209"/>
    <w:rsid w:val="00805B49"/>
    <w:rsid w:val="0083574C"/>
    <w:rsid w:val="008E2D6D"/>
    <w:rsid w:val="00927B3E"/>
    <w:rsid w:val="009559CE"/>
    <w:rsid w:val="009C1A24"/>
    <w:rsid w:val="009D72D1"/>
    <w:rsid w:val="00A1684D"/>
    <w:rsid w:val="00AE1675"/>
    <w:rsid w:val="00B25D96"/>
    <w:rsid w:val="00BA45DD"/>
    <w:rsid w:val="00BE4FA6"/>
    <w:rsid w:val="00BF6783"/>
    <w:rsid w:val="00C0060D"/>
    <w:rsid w:val="00C80AB8"/>
    <w:rsid w:val="00D20E94"/>
    <w:rsid w:val="00D3270E"/>
    <w:rsid w:val="00D35CBF"/>
    <w:rsid w:val="00D40174"/>
    <w:rsid w:val="00D71B83"/>
    <w:rsid w:val="00D95EB0"/>
    <w:rsid w:val="00ED22D8"/>
    <w:rsid w:val="00F330B4"/>
    <w:rsid w:val="00F352B3"/>
    <w:rsid w:val="00F57119"/>
    <w:rsid w:val="00F819EC"/>
    <w:rsid w:val="00F96A97"/>
    <w:rsid w:val="00FC4212"/>
    <w:rsid w:val="00FE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Fekete Lászlóné</cp:lastModifiedBy>
  <cp:revision>9</cp:revision>
  <dcterms:created xsi:type="dcterms:W3CDTF">2020-02-05T13:59:00Z</dcterms:created>
  <dcterms:modified xsi:type="dcterms:W3CDTF">2025-01-27T08:19:00Z</dcterms:modified>
</cp:coreProperties>
</file>