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49" w:rsidRPr="006071D5" w:rsidRDefault="00805B49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805B49" w:rsidRPr="006071D5" w:rsidRDefault="00805B49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 w:rsidR="00C0060D">
        <w:rPr>
          <w:rFonts w:ascii="Calibri" w:hAnsi="Calibri"/>
        </w:rPr>
        <w:t xml:space="preserve"> CXXX. törvény 17. §- </w:t>
      </w:r>
      <w:proofErr w:type="gramStart"/>
      <w:r w:rsidR="00C0060D">
        <w:rPr>
          <w:rFonts w:ascii="Calibri" w:hAnsi="Calibri"/>
        </w:rPr>
        <w:t>a</w:t>
      </w:r>
      <w:proofErr w:type="gramEnd"/>
      <w:r w:rsidR="00C0060D">
        <w:rPr>
          <w:rFonts w:ascii="Calibri" w:hAnsi="Calibri"/>
        </w:rPr>
        <w:t xml:space="preserve"> alapján</w:t>
      </w:r>
      <w:r w:rsidR="00C0060D"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5135"/>
      </w:tblGrid>
      <w:tr w:rsidR="00805B49" w:rsidRPr="006071D5" w:rsidTr="00C11167">
        <w:trPr>
          <w:trHeight w:val="2517"/>
        </w:trPr>
        <w:tc>
          <w:tcPr>
            <w:tcW w:w="4077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5135" w:type="dxa"/>
            <w:shd w:val="clear" w:color="auto" w:fill="auto"/>
          </w:tcPr>
          <w:p w:rsidR="002200AB" w:rsidRPr="008D7D11" w:rsidRDefault="002200AB" w:rsidP="002200AB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8D7D11">
              <w:rPr>
                <w:rFonts w:asciiTheme="minorHAnsi" w:hAnsiTheme="minorHAnsi" w:cstheme="minorHAnsi"/>
                <w:b/>
                <w:bCs/>
              </w:rPr>
              <w:t>Egyek Nagyközség Önkormányzata Képviselő-testületének</w:t>
            </w:r>
          </w:p>
          <w:p w:rsidR="00805B49" w:rsidRPr="00A1684D" w:rsidRDefault="00715A21" w:rsidP="00C11167">
            <w:pPr>
              <w:autoSpaceDE w:val="0"/>
              <w:autoSpaceDN w:val="0"/>
              <w:adjustRightInd w:val="0"/>
              <w:spacing w:after="0" w:line="240" w:lineRule="auto"/>
              <w:ind w:hanging="495"/>
              <w:jc w:val="center"/>
              <w:rPr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  <w:i/>
              </w:rPr>
              <w:t>____/20</w:t>
            </w:r>
            <w:r w:rsidR="00772B82">
              <w:rPr>
                <w:rFonts w:asciiTheme="minorHAnsi" w:hAnsiTheme="minorHAnsi" w:cstheme="minorHAnsi"/>
                <w:b/>
                <w:bCs/>
                <w:i/>
              </w:rPr>
              <w:t>2</w:t>
            </w:r>
            <w:r w:rsidR="00C11167">
              <w:rPr>
                <w:rFonts w:asciiTheme="minorHAnsi" w:hAnsiTheme="minorHAnsi" w:cstheme="minorHAnsi"/>
                <w:b/>
                <w:bCs/>
                <w:i/>
              </w:rPr>
              <w:t>5</w:t>
            </w:r>
            <w:r>
              <w:rPr>
                <w:rFonts w:asciiTheme="minorHAnsi" w:hAnsiTheme="minorHAnsi" w:cstheme="minorHAnsi"/>
                <w:b/>
                <w:bCs/>
                <w:i/>
              </w:rPr>
              <w:t>.</w:t>
            </w:r>
            <w:r w:rsidR="00772B82">
              <w:rPr>
                <w:rFonts w:asciiTheme="minorHAnsi" w:hAnsiTheme="minorHAnsi" w:cstheme="minorHAnsi"/>
                <w:b/>
                <w:bCs/>
                <w:i/>
              </w:rPr>
              <w:t>(</w:t>
            </w:r>
            <w:r w:rsidR="00B03A87">
              <w:rPr>
                <w:rFonts w:asciiTheme="minorHAnsi" w:hAnsiTheme="minorHAnsi" w:cstheme="minorHAnsi"/>
                <w:b/>
                <w:bCs/>
                <w:i/>
              </w:rPr>
              <w:t>I</w:t>
            </w:r>
            <w:r w:rsidR="0073522A">
              <w:rPr>
                <w:rFonts w:asciiTheme="minorHAnsi" w:hAnsiTheme="minorHAnsi" w:cstheme="minorHAnsi"/>
                <w:b/>
                <w:bCs/>
                <w:i/>
              </w:rPr>
              <w:t>.</w:t>
            </w:r>
            <w:r w:rsidR="00C11167">
              <w:rPr>
                <w:rFonts w:asciiTheme="minorHAnsi" w:hAnsiTheme="minorHAnsi" w:cstheme="minorHAnsi"/>
                <w:b/>
                <w:bCs/>
                <w:i/>
              </w:rPr>
              <w:t>30</w:t>
            </w:r>
            <w:r w:rsidR="00481A85" w:rsidRPr="00481A85">
              <w:rPr>
                <w:rFonts w:asciiTheme="minorHAnsi" w:hAnsiTheme="minorHAnsi" w:cstheme="minorHAnsi"/>
                <w:b/>
                <w:bCs/>
                <w:i/>
              </w:rPr>
              <w:t xml:space="preserve">) Önkormányzati rendelete </w:t>
            </w:r>
            <w:r w:rsidR="00C11167" w:rsidRPr="00C11167">
              <w:rPr>
                <w:rFonts w:asciiTheme="minorHAnsi" w:hAnsiTheme="minorHAnsi" w:cstheme="minorHAnsi"/>
                <w:b/>
                <w:bCs/>
                <w:i/>
              </w:rPr>
              <w:t xml:space="preserve">az Egyek Nagyközség területén működő térfigyelő kamerarendszerről </w:t>
            </w:r>
          </w:p>
        </w:tc>
      </w:tr>
      <w:tr w:rsidR="00805B49" w:rsidRPr="006071D5" w:rsidTr="004D2090">
        <w:tc>
          <w:tcPr>
            <w:tcW w:w="9212" w:type="dxa"/>
            <w:gridSpan w:val="2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805B49" w:rsidRPr="006071D5" w:rsidTr="00C11167">
        <w:tc>
          <w:tcPr>
            <w:tcW w:w="4077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5135" w:type="dxa"/>
          </w:tcPr>
          <w:p w:rsidR="00805B49" w:rsidRPr="005374E4" w:rsidRDefault="00B02A20" w:rsidP="00C11167">
            <w:pPr>
              <w:pStyle w:val="Default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A rendelet megalkotás</w:t>
            </w:r>
            <w:r w:rsidR="00C11167">
              <w:rPr>
                <w:rFonts w:ascii="Calibri" w:hAnsi="Calibri"/>
                <w:bCs/>
              </w:rPr>
              <w:t>a lehetőséget b</w:t>
            </w:r>
            <w:r w:rsidR="009543B2">
              <w:rPr>
                <w:rFonts w:ascii="Calibri" w:hAnsi="Calibri"/>
                <w:bCs/>
              </w:rPr>
              <w:t>iztosít a térfigyelő kamera</w:t>
            </w:r>
            <w:r w:rsidR="00C11167">
              <w:rPr>
                <w:rFonts w:ascii="Calibri" w:hAnsi="Calibri"/>
                <w:bCs/>
              </w:rPr>
              <w:t>rendszer működtetésére, ezáltal növelve a településen élők biztonságérzetét és javítva a település közbiztonsági helyzetét.</w:t>
            </w:r>
          </w:p>
        </w:tc>
      </w:tr>
      <w:tr w:rsidR="00805B49" w:rsidRPr="006071D5" w:rsidTr="00C11167">
        <w:tc>
          <w:tcPr>
            <w:tcW w:w="4077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5135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gazdasági hatása nincs.</w:t>
            </w:r>
          </w:p>
        </w:tc>
      </w:tr>
      <w:tr w:rsidR="00805B49" w:rsidRPr="006071D5" w:rsidTr="00C11167">
        <w:tc>
          <w:tcPr>
            <w:tcW w:w="4077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5135" w:type="dxa"/>
          </w:tcPr>
          <w:p w:rsidR="00B36298" w:rsidRDefault="00715A21" w:rsidP="00722F23">
            <w:pPr>
              <w:pStyle w:val="Default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A</w:t>
            </w:r>
            <w:r w:rsidR="00772B82">
              <w:rPr>
                <w:rFonts w:ascii="Calibri" w:hAnsi="Calibri"/>
                <w:bCs/>
              </w:rPr>
              <w:t xml:space="preserve"> rendelet</w:t>
            </w:r>
            <w:r w:rsidR="00C11167">
              <w:rPr>
                <w:rFonts w:ascii="Calibri" w:hAnsi="Calibri"/>
                <w:bCs/>
              </w:rPr>
              <w:t xml:space="preserve"> szerint a kamerarendszer működtetésének fedezetét az önkormányzat mindenkori költségvetésében biztosítani szükséges.</w:t>
            </w:r>
          </w:p>
          <w:p w:rsidR="00805B49" w:rsidRPr="005374E4" w:rsidRDefault="00805B49" w:rsidP="00722F23">
            <w:pPr>
              <w:pStyle w:val="Default"/>
              <w:rPr>
                <w:rFonts w:ascii="Calibri" w:hAnsi="Calibri"/>
                <w:bCs/>
              </w:rPr>
            </w:pPr>
            <w:bookmarkStart w:id="0" w:name="_GoBack"/>
            <w:bookmarkEnd w:id="0"/>
          </w:p>
        </w:tc>
      </w:tr>
      <w:tr w:rsidR="00805B49" w:rsidRPr="006071D5" w:rsidTr="00C11167">
        <w:tc>
          <w:tcPr>
            <w:tcW w:w="4077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5135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környezeti következménye nincs.</w:t>
            </w:r>
          </w:p>
        </w:tc>
      </w:tr>
      <w:tr w:rsidR="00805B49" w:rsidRPr="006071D5" w:rsidTr="00C11167">
        <w:tc>
          <w:tcPr>
            <w:tcW w:w="4077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5135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805B49" w:rsidRPr="006071D5" w:rsidTr="00C11167">
        <w:tc>
          <w:tcPr>
            <w:tcW w:w="4077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5135" w:type="dxa"/>
          </w:tcPr>
          <w:p w:rsidR="00805B49" w:rsidRPr="006071D5" w:rsidRDefault="00B36298" w:rsidP="00C11167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,Bold"/>
                <w:sz w:val="24"/>
                <w:szCs w:val="24"/>
              </w:rPr>
              <w:t xml:space="preserve">A rendelet megalkotása az </w:t>
            </w:r>
            <w:r w:rsidR="00805B49" w:rsidRPr="006071D5">
              <w:rPr>
                <w:rFonts w:eastAsia="Times New Roman,Bold"/>
                <w:sz w:val="24"/>
                <w:szCs w:val="24"/>
              </w:rPr>
              <w:t>adminisztratív terhe</w:t>
            </w:r>
            <w:r>
              <w:rPr>
                <w:rFonts w:eastAsia="Times New Roman,Bold"/>
                <w:sz w:val="24"/>
                <w:szCs w:val="24"/>
              </w:rPr>
              <w:t xml:space="preserve">ket növeli, </w:t>
            </w:r>
            <w:r w:rsidR="00C11167">
              <w:rPr>
                <w:rFonts w:eastAsia="Times New Roman,Bold"/>
                <w:sz w:val="24"/>
                <w:szCs w:val="24"/>
              </w:rPr>
              <w:t>a Polgármesteri Hivatalban 1 fő köztisztviselő kijelölésre kerül, a kamerarendszer működtetésével kapcsolatos feladatok ellátására.</w:t>
            </w:r>
          </w:p>
        </w:tc>
      </w:tr>
      <w:tr w:rsidR="00805B49" w:rsidRPr="006071D5" w:rsidTr="00C11167">
        <w:tc>
          <w:tcPr>
            <w:tcW w:w="4077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5135" w:type="dxa"/>
          </w:tcPr>
          <w:p w:rsidR="002C605D" w:rsidRPr="000B4DD4" w:rsidRDefault="00B36298" w:rsidP="00C11167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  <w:sz w:val="24"/>
                <w:szCs w:val="24"/>
              </w:rPr>
              <w:t xml:space="preserve">A rendelet megalkotása </w:t>
            </w:r>
            <w:r w:rsidR="00C11167">
              <w:rPr>
                <w:bCs/>
                <w:sz w:val="24"/>
                <w:szCs w:val="24"/>
              </w:rPr>
              <w:t>előfeltétele a térfigyelő kamerarendszer felszerelésének és szabályszerű üzemeltetésének.</w:t>
            </w:r>
          </w:p>
        </w:tc>
      </w:tr>
      <w:tr w:rsidR="00805B49" w:rsidRPr="006071D5" w:rsidTr="00C11167">
        <w:tc>
          <w:tcPr>
            <w:tcW w:w="4077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5135" w:type="dxa"/>
          </w:tcPr>
          <w:p w:rsidR="00805B49" w:rsidRPr="00D71B83" w:rsidRDefault="00C11167" w:rsidP="00B36298">
            <w:pPr>
              <w:pStyle w:val="Default"/>
              <w:rPr>
                <w:bCs/>
              </w:rPr>
            </w:pPr>
            <w:r>
              <w:rPr>
                <w:rFonts w:ascii="Calibri" w:hAnsi="Calibri"/>
                <w:bCs/>
              </w:rPr>
              <w:t>A jogalkotás elmaradása a település közbiztonsági helyzetének</w:t>
            </w:r>
            <w:r w:rsidR="00B36298">
              <w:rPr>
                <w:rFonts w:ascii="Calibri" w:hAnsi="Calibri"/>
                <w:bCs/>
              </w:rPr>
              <w:t xml:space="preserve"> </w:t>
            </w:r>
            <w:r>
              <w:rPr>
                <w:rFonts w:ascii="Calibri" w:hAnsi="Calibri"/>
                <w:bCs/>
              </w:rPr>
              <w:t>javítását akadályozza.</w:t>
            </w:r>
          </w:p>
        </w:tc>
      </w:tr>
      <w:tr w:rsidR="00805B49" w:rsidRPr="006071D5" w:rsidTr="00C11167">
        <w:tc>
          <w:tcPr>
            <w:tcW w:w="4077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5135" w:type="dxa"/>
          </w:tcPr>
          <w:p w:rsidR="00805B49" w:rsidRPr="005374E4" w:rsidRDefault="00805B49" w:rsidP="00772B82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 xml:space="preserve">A </w:t>
            </w:r>
            <w:r w:rsidR="00772B82">
              <w:rPr>
                <w:rFonts w:ascii="Calibri" w:hAnsi="Calibri"/>
                <w:bCs/>
              </w:rPr>
              <w:t xml:space="preserve">jogszabály alkalmazásához szükséges </w:t>
            </w:r>
            <w:r w:rsidR="00772B82" w:rsidRPr="00772B82">
              <w:rPr>
                <w:rFonts w:ascii="Calibri" w:hAnsi="Calibri"/>
                <w:bCs/>
              </w:rPr>
              <w:t>személyi, szervezeti, tárgyi és pénzügyi</w:t>
            </w:r>
            <w:r w:rsidR="00772B82" w:rsidRPr="00772B82">
              <w:rPr>
                <w:rFonts w:ascii="Calibri" w:hAnsi="Calibri"/>
                <w:b/>
                <w:bCs/>
              </w:rPr>
              <w:t xml:space="preserve"> </w:t>
            </w:r>
            <w:r w:rsidRPr="005374E4">
              <w:rPr>
                <w:rFonts w:ascii="Calibri" w:hAnsi="Calibri"/>
                <w:bCs/>
              </w:rPr>
              <w:t>feltételek biztosítottak.</w:t>
            </w:r>
          </w:p>
        </w:tc>
      </w:tr>
      <w:tr w:rsidR="00805B49" w:rsidRPr="006071D5" w:rsidTr="00C11167">
        <w:tc>
          <w:tcPr>
            <w:tcW w:w="4077" w:type="dxa"/>
          </w:tcPr>
          <w:p w:rsidR="00805B49" w:rsidRPr="005374E4" w:rsidRDefault="00805B49" w:rsidP="00C11167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Kelt: </w:t>
            </w:r>
            <w:r w:rsidR="00C11167">
              <w:rPr>
                <w:rFonts w:ascii="Calibri" w:hAnsi="Calibri"/>
                <w:b/>
                <w:bCs/>
              </w:rPr>
              <w:t>2025. január 22.</w:t>
            </w:r>
          </w:p>
        </w:tc>
        <w:tc>
          <w:tcPr>
            <w:tcW w:w="5135" w:type="dxa"/>
          </w:tcPr>
          <w:p w:rsidR="00805B49" w:rsidRPr="005374E4" w:rsidRDefault="0073557D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Bóta Barbara aljegyző</w:t>
            </w:r>
          </w:p>
        </w:tc>
      </w:tr>
    </w:tbl>
    <w:p w:rsidR="00082C63" w:rsidRDefault="00082C63"/>
    <w:sectPr w:rsidR="00082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552E9"/>
    <w:rsid w:val="00082C63"/>
    <w:rsid w:val="00085B47"/>
    <w:rsid w:val="00094E4F"/>
    <w:rsid w:val="000A7981"/>
    <w:rsid w:val="000A7C22"/>
    <w:rsid w:val="000B4DD4"/>
    <w:rsid w:val="000E2A2B"/>
    <w:rsid w:val="000F77E6"/>
    <w:rsid w:val="00176417"/>
    <w:rsid w:val="002200AB"/>
    <w:rsid w:val="002C605D"/>
    <w:rsid w:val="00481A85"/>
    <w:rsid w:val="004A17A5"/>
    <w:rsid w:val="004D3B1D"/>
    <w:rsid w:val="00505842"/>
    <w:rsid w:val="00615265"/>
    <w:rsid w:val="006342F1"/>
    <w:rsid w:val="00715A21"/>
    <w:rsid w:val="00722F23"/>
    <w:rsid w:val="0073522A"/>
    <w:rsid w:val="0073557D"/>
    <w:rsid w:val="007574F2"/>
    <w:rsid w:val="00772B82"/>
    <w:rsid w:val="007D1B3A"/>
    <w:rsid w:val="00805B49"/>
    <w:rsid w:val="00855863"/>
    <w:rsid w:val="009543B2"/>
    <w:rsid w:val="009559CE"/>
    <w:rsid w:val="009D72D1"/>
    <w:rsid w:val="00A1684D"/>
    <w:rsid w:val="00B02A20"/>
    <w:rsid w:val="00B03A87"/>
    <w:rsid w:val="00B04C71"/>
    <w:rsid w:val="00B36298"/>
    <w:rsid w:val="00BA73EF"/>
    <w:rsid w:val="00BF6783"/>
    <w:rsid w:val="00C0060D"/>
    <w:rsid w:val="00C11167"/>
    <w:rsid w:val="00CA2E77"/>
    <w:rsid w:val="00CB4DE7"/>
    <w:rsid w:val="00D203D5"/>
    <w:rsid w:val="00D20E94"/>
    <w:rsid w:val="00D359C7"/>
    <w:rsid w:val="00D40174"/>
    <w:rsid w:val="00D67D8E"/>
    <w:rsid w:val="00D71B83"/>
    <w:rsid w:val="00D95EB0"/>
    <w:rsid w:val="00DB1E35"/>
    <w:rsid w:val="00E6533D"/>
    <w:rsid w:val="00E962CF"/>
    <w:rsid w:val="00EB6D21"/>
    <w:rsid w:val="00F330B4"/>
    <w:rsid w:val="00F46FC3"/>
    <w:rsid w:val="00F819EC"/>
    <w:rsid w:val="00F86465"/>
    <w:rsid w:val="00F9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Szvegtrzs">
    <w:name w:val="Body Text"/>
    <w:basedOn w:val="Norml"/>
    <w:link w:val="SzvegtrzsChar"/>
    <w:uiPriority w:val="99"/>
    <w:semiHidden/>
    <w:unhideWhenUsed/>
    <w:rsid w:val="00481A8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81A8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Szvegtrzs">
    <w:name w:val="Body Text"/>
    <w:basedOn w:val="Norml"/>
    <w:link w:val="SzvegtrzsChar"/>
    <w:uiPriority w:val="99"/>
    <w:semiHidden/>
    <w:unhideWhenUsed/>
    <w:rsid w:val="00481A8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81A8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1CD82-0926-475F-AC08-3075C9650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Polgarmesteri Hivatal - Egyek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ALJEGYZO</cp:lastModifiedBy>
  <cp:revision>3</cp:revision>
  <dcterms:created xsi:type="dcterms:W3CDTF">2025-01-22T13:00:00Z</dcterms:created>
  <dcterms:modified xsi:type="dcterms:W3CDTF">2025-01-22T13:01:00Z</dcterms:modified>
</cp:coreProperties>
</file>