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B49" w:rsidRPr="006071D5" w:rsidRDefault="00805B49" w:rsidP="00805B49">
      <w:pPr>
        <w:pStyle w:val="Default"/>
        <w:jc w:val="center"/>
        <w:rPr>
          <w:rFonts w:ascii="Calibri" w:hAnsi="Calibri"/>
        </w:rPr>
      </w:pPr>
      <w:r w:rsidRPr="006071D5">
        <w:rPr>
          <w:rFonts w:ascii="Calibri" w:hAnsi="Calibri"/>
          <w:b/>
          <w:bCs/>
        </w:rPr>
        <w:t>ELŐZETES HATÁSVIZSGÁLATI LAP</w:t>
      </w:r>
    </w:p>
    <w:p w:rsidR="00805B49" w:rsidRPr="006071D5" w:rsidRDefault="00805B49" w:rsidP="00C0060D">
      <w:pPr>
        <w:pStyle w:val="Default"/>
        <w:jc w:val="center"/>
        <w:rPr>
          <w:rFonts w:ascii="Calibri" w:hAnsi="Calibri"/>
          <w:b/>
          <w:bCs/>
        </w:rPr>
      </w:pPr>
      <w:proofErr w:type="gramStart"/>
      <w:r w:rsidRPr="006071D5">
        <w:rPr>
          <w:rFonts w:ascii="Calibri" w:hAnsi="Calibri"/>
        </w:rPr>
        <w:t>a</w:t>
      </w:r>
      <w:proofErr w:type="gramEnd"/>
      <w:r w:rsidRPr="006071D5">
        <w:rPr>
          <w:rFonts w:ascii="Calibri" w:hAnsi="Calibri"/>
        </w:rPr>
        <w:t xml:space="preserve"> jogalkotásról szóló 2010. évi</w:t>
      </w:r>
      <w:r w:rsidR="00C0060D">
        <w:rPr>
          <w:rFonts w:ascii="Calibri" w:hAnsi="Calibri"/>
        </w:rPr>
        <w:t xml:space="preserve"> CXXX. törvény 17. §- </w:t>
      </w:r>
      <w:proofErr w:type="gramStart"/>
      <w:r w:rsidR="00C0060D">
        <w:rPr>
          <w:rFonts w:ascii="Calibri" w:hAnsi="Calibri"/>
        </w:rPr>
        <w:t>a</w:t>
      </w:r>
      <w:proofErr w:type="gramEnd"/>
      <w:r w:rsidR="00C0060D">
        <w:rPr>
          <w:rFonts w:ascii="Calibri" w:hAnsi="Calibri"/>
        </w:rPr>
        <w:t xml:space="preserve"> alapján</w:t>
      </w:r>
      <w:r w:rsidR="00C0060D" w:rsidRPr="006071D5">
        <w:rPr>
          <w:rFonts w:ascii="Calibri" w:hAnsi="Calibri"/>
          <w:b/>
          <w:bCs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05B49" w:rsidRPr="006071D5" w:rsidTr="00DB1E35">
        <w:trPr>
          <w:trHeight w:val="2517"/>
        </w:trPr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  <w:shd w:val="clear" w:color="auto" w:fill="auto"/>
          </w:tcPr>
          <w:p w:rsidR="002200AB" w:rsidRPr="008D7D11" w:rsidRDefault="002200AB" w:rsidP="002200AB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  <w:r w:rsidRPr="008D7D11">
              <w:rPr>
                <w:rFonts w:asciiTheme="minorHAnsi" w:hAnsiTheme="minorHAnsi" w:cstheme="minorHAnsi"/>
                <w:b/>
                <w:bCs/>
              </w:rPr>
              <w:t>Egyek Nagyközség Önkormányzata Képviselő-testületének</w:t>
            </w:r>
          </w:p>
          <w:p w:rsidR="002200AB" w:rsidRPr="008D7D11" w:rsidRDefault="00715A21" w:rsidP="00481A8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/>
              </w:rPr>
              <w:t>____/20</w:t>
            </w:r>
            <w:r w:rsidR="00772B82">
              <w:rPr>
                <w:rFonts w:asciiTheme="minorHAnsi" w:hAnsiTheme="minorHAnsi" w:cstheme="minorHAnsi"/>
                <w:b/>
                <w:bCs/>
                <w:i/>
              </w:rPr>
              <w:t>2</w:t>
            </w:r>
            <w:r w:rsidR="00A31E0D">
              <w:rPr>
                <w:rFonts w:asciiTheme="minorHAnsi" w:hAnsiTheme="minorHAnsi" w:cstheme="minorHAnsi"/>
                <w:b/>
                <w:bCs/>
                <w:i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>.</w:t>
            </w:r>
            <w:r w:rsidR="00772B82">
              <w:rPr>
                <w:rFonts w:asciiTheme="minorHAnsi" w:hAnsiTheme="minorHAnsi" w:cstheme="minorHAnsi"/>
                <w:b/>
                <w:bCs/>
                <w:i/>
              </w:rPr>
              <w:t>(</w:t>
            </w:r>
            <w:r w:rsidR="00B03A87">
              <w:rPr>
                <w:rFonts w:asciiTheme="minorHAnsi" w:hAnsiTheme="minorHAnsi" w:cstheme="minorHAnsi"/>
                <w:b/>
                <w:bCs/>
                <w:i/>
              </w:rPr>
              <w:t>I</w:t>
            </w:r>
            <w:r w:rsidR="0073522A">
              <w:rPr>
                <w:rFonts w:asciiTheme="minorHAnsi" w:hAnsiTheme="minorHAnsi" w:cstheme="minorHAnsi"/>
                <w:b/>
                <w:bCs/>
                <w:i/>
              </w:rPr>
              <w:t>.</w:t>
            </w:r>
            <w:r w:rsidR="00A31E0D">
              <w:rPr>
                <w:rFonts w:asciiTheme="minorHAnsi" w:hAnsiTheme="minorHAnsi" w:cstheme="minorHAnsi"/>
                <w:b/>
                <w:bCs/>
                <w:i/>
              </w:rPr>
              <w:t>30</w:t>
            </w:r>
            <w:r w:rsidR="00481A85" w:rsidRPr="00481A85">
              <w:rPr>
                <w:rFonts w:asciiTheme="minorHAnsi" w:hAnsiTheme="minorHAnsi" w:cstheme="minorHAnsi"/>
                <w:b/>
                <w:bCs/>
                <w:i/>
              </w:rPr>
              <w:t>) Önkormányzati rendelete a szociális ellátások</w:t>
            </w:r>
            <w:r>
              <w:rPr>
                <w:rFonts w:asciiTheme="minorHAnsi" w:hAnsiTheme="minorHAnsi" w:cstheme="minorHAnsi"/>
                <w:b/>
                <w:bCs/>
                <w:i/>
              </w:rPr>
              <w:t xml:space="preserve"> </w:t>
            </w:r>
            <w:r w:rsidR="00481A85" w:rsidRPr="00481A85">
              <w:rPr>
                <w:rFonts w:asciiTheme="minorHAnsi" w:hAnsiTheme="minorHAnsi" w:cstheme="minorHAnsi"/>
                <w:b/>
                <w:bCs/>
                <w:i/>
              </w:rPr>
              <w:t>helyi szabályairól szóló 2/2015 (II.12) számú Önkormányzati rendelet módosításáról</w:t>
            </w:r>
            <w:r w:rsidR="00481A85" w:rsidRPr="00481A8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:rsidR="00805B49" w:rsidRPr="00A1684D" w:rsidRDefault="00805B49" w:rsidP="002200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805B49" w:rsidRPr="006071D5" w:rsidTr="004D2090">
        <w:tc>
          <w:tcPr>
            <w:tcW w:w="9212" w:type="dxa"/>
            <w:gridSpan w:val="2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tervezett jogszabály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Társadalmi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D85008" w:rsidP="00D85008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 xml:space="preserve">A rendelet megalkotása kibővíti a támogatásban részesíthetők körét, mivel több ellátás vonatkozásában megemeli az egy főre eső jövedelem határát. 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Gazdasági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gazdasági hatása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Költségvetési hatásai: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B36298" w:rsidRDefault="00715A21" w:rsidP="00722F23">
            <w:pPr>
              <w:pStyle w:val="Default"/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A</w:t>
            </w:r>
            <w:r w:rsidR="00772B82">
              <w:rPr>
                <w:rFonts w:ascii="Calibri" w:hAnsi="Calibri"/>
                <w:bCs/>
              </w:rPr>
              <w:t xml:space="preserve"> rendelet</w:t>
            </w:r>
            <w:r w:rsidR="0073522A">
              <w:rPr>
                <w:rFonts w:ascii="Calibri" w:hAnsi="Calibri"/>
                <w:bCs/>
              </w:rPr>
              <w:t>módosítás</w:t>
            </w:r>
            <w:r w:rsidR="00B36298">
              <w:rPr>
                <w:rFonts w:ascii="Calibri" w:hAnsi="Calibri"/>
                <w:bCs/>
              </w:rPr>
              <w:t xml:space="preserve"> fedezte a költségvetésben rendelkezésre áll.</w:t>
            </w:r>
          </w:p>
          <w:p w:rsidR="00805B49" w:rsidRPr="005374E4" w:rsidRDefault="00805B49" w:rsidP="00722F23">
            <w:pPr>
              <w:pStyle w:val="Default"/>
              <w:rPr>
                <w:rFonts w:ascii="Calibri" w:hAnsi="Calibri"/>
                <w:bCs/>
              </w:rPr>
            </w:pP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Környezeti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környezeti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Egészségügyi következmények: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Cs/>
              </w:rPr>
              <w:t>A rendelet megalkotásának egészségügyi következménye nincs.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Adminisztratív terheket befolyásoló hatás: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6071D5" w:rsidRDefault="00B36298" w:rsidP="00B36298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rFonts w:eastAsia="Times New Roman,Bold"/>
                <w:sz w:val="24"/>
                <w:szCs w:val="24"/>
              </w:rPr>
              <w:t xml:space="preserve">A rendelet megalkotása az </w:t>
            </w:r>
            <w:r w:rsidR="00805B49" w:rsidRPr="006071D5">
              <w:rPr>
                <w:rFonts w:eastAsia="Times New Roman,Bold"/>
                <w:sz w:val="24"/>
                <w:szCs w:val="24"/>
              </w:rPr>
              <w:t>adminisztratív terhe</w:t>
            </w:r>
            <w:r>
              <w:rPr>
                <w:rFonts w:eastAsia="Times New Roman,Bold"/>
                <w:sz w:val="24"/>
                <w:szCs w:val="24"/>
              </w:rPr>
              <w:t xml:space="preserve">ket növeli, de a Polgármesteri Hivatal személyi állománya részéről az adminisztratív feladatok ellátása biztosított. </w:t>
            </w:r>
            <w:r w:rsidR="00B02A20">
              <w:rPr>
                <w:rFonts w:eastAsia="Times New Roman,Bold"/>
                <w:sz w:val="24"/>
                <w:szCs w:val="24"/>
              </w:rPr>
              <w:t xml:space="preserve"> 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megalkotásának szükségessége: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2C605D" w:rsidRPr="000B4DD4" w:rsidRDefault="00D85008" w:rsidP="006975E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  <w:sz w:val="24"/>
                <w:szCs w:val="24"/>
              </w:rPr>
              <w:t>A rendelet megalkotását szociális okok teszik szükségessé (településünkön kizárólag a térítésköteles vérvéte</w:t>
            </w:r>
            <w:r w:rsidR="006975E5">
              <w:rPr>
                <w:bCs/>
                <w:sz w:val="24"/>
                <w:szCs w:val="24"/>
              </w:rPr>
              <w:t>l</w:t>
            </w:r>
            <w:bookmarkStart w:id="0" w:name="_GoBack"/>
            <w:bookmarkEnd w:id="0"/>
            <w:r>
              <w:rPr>
                <w:bCs/>
                <w:sz w:val="24"/>
                <w:szCs w:val="24"/>
              </w:rPr>
              <w:t xml:space="preserve"> érhető el, a szociális vetítési alap összege évek óta nem emelkedik).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jogalkotás elmaradásának várható következményei: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D71B83" w:rsidRDefault="00D85008" w:rsidP="00D85008">
            <w:pPr>
              <w:pStyle w:val="Default"/>
              <w:rPr>
                <w:bCs/>
              </w:rPr>
            </w:pPr>
            <w:r>
              <w:rPr>
                <w:rFonts w:ascii="Calibri" w:hAnsi="Calibri"/>
                <w:bCs/>
              </w:rPr>
              <w:t xml:space="preserve">Sok rászoruló nem lesz jogosult az Önkormányzat által biztosított szociális ellátásokra. </w:t>
            </w:r>
            <w:r w:rsidR="00B36298">
              <w:rPr>
                <w:rFonts w:ascii="Calibri" w:hAnsi="Calibri"/>
                <w:bCs/>
              </w:rPr>
              <w:t xml:space="preserve"> 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  <w:r w:rsidRPr="005374E4">
              <w:rPr>
                <w:rFonts w:ascii="Calibri" w:hAnsi="Calibri"/>
                <w:b/>
                <w:bCs/>
              </w:rPr>
              <w:t>A jogszabály alkalmazásához szükséges személyi, szervezeti, tárgyi és pénzügyi feltételek:</w:t>
            </w:r>
          </w:p>
          <w:p w:rsidR="00805B49" w:rsidRPr="005374E4" w:rsidRDefault="00805B49" w:rsidP="004D2090">
            <w:pPr>
              <w:pStyle w:val="Default"/>
              <w:rPr>
                <w:rFonts w:ascii="Calibri" w:hAnsi="Calibri"/>
                <w:b/>
                <w:bCs/>
              </w:rPr>
            </w:pPr>
          </w:p>
        </w:tc>
        <w:tc>
          <w:tcPr>
            <w:tcW w:w="4606" w:type="dxa"/>
          </w:tcPr>
          <w:p w:rsidR="00805B49" w:rsidRPr="005374E4" w:rsidRDefault="00805B49" w:rsidP="00772B82">
            <w:pPr>
              <w:pStyle w:val="Default"/>
              <w:rPr>
                <w:rFonts w:ascii="Calibri" w:hAnsi="Calibri"/>
                <w:bCs/>
              </w:rPr>
            </w:pPr>
            <w:r w:rsidRPr="005374E4">
              <w:rPr>
                <w:rFonts w:ascii="Calibri" w:hAnsi="Calibri"/>
                <w:bCs/>
              </w:rPr>
              <w:t xml:space="preserve">A </w:t>
            </w:r>
            <w:r w:rsidR="00772B82">
              <w:rPr>
                <w:rFonts w:ascii="Calibri" w:hAnsi="Calibri"/>
                <w:bCs/>
              </w:rPr>
              <w:t xml:space="preserve">jogszabály alkalmazásához szükséges </w:t>
            </w:r>
            <w:r w:rsidR="00772B82" w:rsidRPr="00772B82">
              <w:rPr>
                <w:rFonts w:ascii="Calibri" w:hAnsi="Calibri"/>
                <w:bCs/>
              </w:rPr>
              <w:t>személyi, szervezeti, tárgyi és pénzügyi</w:t>
            </w:r>
            <w:r w:rsidR="00772B82" w:rsidRPr="00772B82">
              <w:rPr>
                <w:rFonts w:ascii="Calibri" w:hAnsi="Calibri"/>
                <w:b/>
                <w:bCs/>
              </w:rPr>
              <w:t xml:space="preserve"> </w:t>
            </w:r>
            <w:r w:rsidRPr="005374E4">
              <w:rPr>
                <w:rFonts w:ascii="Calibri" w:hAnsi="Calibri"/>
                <w:bCs/>
              </w:rPr>
              <w:t>feltételek biztosítottak.</w:t>
            </w:r>
          </w:p>
        </w:tc>
      </w:tr>
      <w:tr w:rsidR="00805B49" w:rsidRPr="006071D5" w:rsidTr="004D2090">
        <w:tc>
          <w:tcPr>
            <w:tcW w:w="4606" w:type="dxa"/>
          </w:tcPr>
          <w:p w:rsidR="00805B49" w:rsidRPr="005374E4" w:rsidRDefault="00805B49" w:rsidP="00D85008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Kelt: </w:t>
            </w:r>
            <w:r w:rsidR="00D85008">
              <w:rPr>
                <w:rFonts w:ascii="Calibri" w:hAnsi="Calibri"/>
                <w:b/>
                <w:bCs/>
              </w:rPr>
              <w:t>2025. január 23.</w:t>
            </w:r>
          </w:p>
        </w:tc>
        <w:tc>
          <w:tcPr>
            <w:tcW w:w="4606" w:type="dxa"/>
          </w:tcPr>
          <w:p w:rsidR="00805B49" w:rsidRPr="005374E4" w:rsidRDefault="0073557D" w:rsidP="004D2090">
            <w:pPr>
              <w:pStyle w:val="Default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Bóta Barbara aljegyző</w:t>
            </w:r>
          </w:p>
        </w:tc>
      </w:tr>
    </w:tbl>
    <w:p w:rsidR="00082C63" w:rsidRDefault="00082C63"/>
    <w:sectPr w:rsidR="00082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9"/>
    <w:rsid w:val="000552E9"/>
    <w:rsid w:val="00082C63"/>
    <w:rsid w:val="00085B47"/>
    <w:rsid w:val="00094E4F"/>
    <w:rsid w:val="000A7981"/>
    <w:rsid w:val="000A7C22"/>
    <w:rsid w:val="000B4DD4"/>
    <w:rsid w:val="000E2A2B"/>
    <w:rsid w:val="000F77E6"/>
    <w:rsid w:val="00176417"/>
    <w:rsid w:val="002200AB"/>
    <w:rsid w:val="002C605D"/>
    <w:rsid w:val="00481A85"/>
    <w:rsid w:val="004A17A5"/>
    <w:rsid w:val="004D3B1D"/>
    <w:rsid w:val="00505842"/>
    <w:rsid w:val="00615265"/>
    <w:rsid w:val="006342F1"/>
    <w:rsid w:val="006975E5"/>
    <w:rsid w:val="00715A21"/>
    <w:rsid w:val="00722F23"/>
    <w:rsid w:val="0073522A"/>
    <w:rsid w:val="0073557D"/>
    <w:rsid w:val="007574F2"/>
    <w:rsid w:val="00772B82"/>
    <w:rsid w:val="007D1B3A"/>
    <w:rsid w:val="00805B49"/>
    <w:rsid w:val="00855863"/>
    <w:rsid w:val="009559CE"/>
    <w:rsid w:val="009D72D1"/>
    <w:rsid w:val="00A1684D"/>
    <w:rsid w:val="00A31E0D"/>
    <w:rsid w:val="00B02A20"/>
    <w:rsid w:val="00B03A87"/>
    <w:rsid w:val="00B04C71"/>
    <w:rsid w:val="00B36298"/>
    <w:rsid w:val="00BA73EF"/>
    <w:rsid w:val="00BF6783"/>
    <w:rsid w:val="00C0060D"/>
    <w:rsid w:val="00CA2E77"/>
    <w:rsid w:val="00CB4DE7"/>
    <w:rsid w:val="00D203D5"/>
    <w:rsid w:val="00D20E94"/>
    <w:rsid w:val="00D359C7"/>
    <w:rsid w:val="00D40174"/>
    <w:rsid w:val="00D67D8E"/>
    <w:rsid w:val="00D71B83"/>
    <w:rsid w:val="00D85008"/>
    <w:rsid w:val="00D95EB0"/>
    <w:rsid w:val="00DB1E35"/>
    <w:rsid w:val="00E6533D"/>
    <w:rsid w:val="00E962CF"/>
    <w:rsid w:val="00EB6D21"/>
    <w:rsid w:val="00F330B4"/>
    <w:rsid w:val="00F46FC3"/>
    <w:rsid w:val="00F819EC"/>
    <w:rsid w:val="00F86465"/>
    <w:rsid w:val="00F9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05B4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805B4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uiPriority w:val="99"/>
    <w:semiHidden/>
    <w:unhideWhenUsed/>
    <w:rsid w:val="00481A85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481A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0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4A7E4-6834-46C5-B561-D0D5EB2DC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Polgarmesteri Hivatal - Egyek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Csepreginé Kocsis Nóra</dc:creator>
  <cp:lastModifiedBy>Fekete Lászlóné</cp:lastModifiedBy>
  <cp:revision>4</cp:revision>
  <dcterms:created xsi:type="dcterms:W3CDTF">2025-01-23T08:30:00Z</dcterms:created>
  <dcterms:modified xsi:type="dcterms:W3CDTF">2025-01-23T08:47:00Z</dcterms:modified>
</cp:coreProperties>
</file>