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F3" w:rsidRDefault="00F14CB4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Egyek Nagyközség Önkormányzata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../2025. (I. 30.) önkormányzati rendelete</w:t>
      </w:r>
    </w:p>
    <w:p w:rsidR="002354F3" w:rsidRDefault="00F14CB4">
      <w:pPr>
        <w:pStyle w:val="Szvegtrzs"/>
        <w:spacing w:before="240" w:after="480" w:line="240" w:lineRule="auto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szociális ellátások helyi szabályairól szóló 2/2015 (II.12.) számú Önkormányzati rendelet módosításáról</w:t>
      </w:r>
    </w:p>
    <w:p w:rsidR="002354F3" w:rsidRDefault="00F14CB4">
      <w:pPr>
        <w:pStyle w:val="Szvegtrzs"/>
        <w:spacing w:after="0" w:line="240" w:lineRule="auto"/>
        <w:jc w:val="both"/>
      </w:pPr>
      <w:r>
        <w:t>[1] Egyek Nagyközség Önkormányzata Képviselő-testülete Magyarország Alaptörvényének 32. cikk (2) bekezdésében meghatározott eredeti jogalkotói hatáskörében,</w:t>
      </w:r>
    </w:p>
    <w:p w:rsidR="002354F3" w:rsidRDefault="00F14CB4">
      <w:pPr>
        <w:pStyle w:val="Szvegtrzs"/>
        <w:spacing w:before="120" w:after="0" w:line="240" w:lineRule="auto"/>
        <w:jc w:val="both"/>
      </w:pPr>
      <w:r>
        <w:t>[2] az Alaptörvény 32. cikk (1) bekezdés a) pontjában meghatározott feladatkörében eljárva, a szociális igazgatásról és szociális ellátásokról szóló 1993. évi III. tv. 10. § (1) bekezdésében, 25. § (3) bekezdés b) pontjában, 26. §</w:t>
      </w:r>
      <w:proofErr w:type="spellStart"/>
      <w:r>
        <w:t>-ában</w:t>
      </w:r>
      <w:proofErr w:type="spellEnd"/>
      <w:r>
        <w:t>, 32. § (3) bekezdésében, 45. § (1) bekezdésében, 48. § (4) bekezdésében, a 132. § (4) bekezdésében, valamint a gyermekek védelméről és a gyámügyi igazgatásról szóló 1997. évi XXXI. törvény 18. § (2) bekezdésében kapott felhatalmazás alapján, a Magyarország helyi önkormányzatairól szóló 2011. évi CLXXXIX. törvény 13. § (1) bekezdés 8a. pontjában meghatározott feladatkörében eljárva, a következőket rendeli el.</w:t>
      </w:r>
    </w:p>
    <w:p w:rsidR="002354F3" w:rsidRDefault="00F14CB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354F3" w:rsidRDefault="00F14CB4">
      <w:pPr>
        <w:pStyle w:val="Szvegtrzs"/>
        <w:spacing w:after="0" w:line="240" w:lineRule="auto"/>
        <w:jc w:val="both"/>
      </w:pPr>
      <w:r>
        <w:t>A szociális ellátások helyi szabályairól szóló 2/2015. (II.25.) rendelet 10.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2354F3" w:rsidRDefault="00F14CB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„10. §</w:t>
      </w:r>
    </w:p>
    <w:p w:rsidR="002354F3" w:rsidRDefault="00F14CB4">
      <w:pPr>
        <w:pStyle w:val="Szvegtrzs"/>
        <w:spacing w:after="240" w:line="240" w:lineRule="auto"/>
        <w:jc w:val="both"/>
      </w:pPr>
      <w:r>
        <w:t>A polgármester támogatásban részesíti - évente 1 alkalommal – azt a településen élő 90. életévét betöltött személyt, akinek a családjában vagy egyedül élőként az egy főre jutó havi jövedelem a szociális vetítési alap mindenkori legkisebb összegének harmincszorosát nem haladja meg.”</w:t>
      </w:r>
    </w:p>
    <w:p w:rsidR="002354F3" w:rsidRDefault="00F14CB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354F3" w:rsidRDefault="00F14CB4">
      <w:pPr>
        <w:pStyle w:val="Szvegtrzs"/>
        <w:spacing w:after="0" w:line="240" w:lineRule="auto"/>
        <w:jc w:val="both"/>
      </w:pPr>
      <w:r>
        <w:t>A szociális ellátások helyi szabályairól szóló 2/2015. (II.25.) rendelet 13.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2354F3" w:rsidRDefault="00F14CB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„13. §</w:t>
      </w:r>
    </w:p>
    <w:p w:rsidR="002354F3" w:rsidRDefault="00F14CB4">
      <w:pPr>
        <w:pStyle w:val="Szvegtrzs"/>
        <w:spacing w:after="240" w:line="240" w:lineRule="auto"/>
        <w:jc w:val="both"/>
      </w:pPr>
      <w:r>
        <w:t>A polgármester támogatásban részesíti - évente 1 alkalommal – azt a településen élő tartósan beteg gyermeket, akinek a családjában az egy főre jutó havi jövedelem a szociális vetítési alap mindenkori legkisebb összegének harmincszorosát nem haladja meg.”</w:t>
      </w:r>
    </w:p>
    <w:p w:rsidR="002354F3" w:rsidRDefault="00F14CB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2354F3" w:rsidRDefault="00F14CB4">
      <w:pPr>
        <w:pStyle w:val="Szvegtrzs"/>
        <w:spacing w:after="0" w:line="240" w:lineRule="auto"/>
        <w:jc w:val="both"/>
      </w:pPr>
      <w:r>
        <w:t>A szociális ellátások helyi szabályairól szóló 2/2015. (II.25.) rendelet 18. §</w:t>
      </w:r>
      <w:proofErr w:type="spellStart"/>
      <w:r>
        <w:t>-a</w:t>
      </w:r>
      <w:proofErr w:type="spellEnd"/>
      <w:r>
        <w:t xml:space="preserve"> helyébe a következő rendelkezés lép:</w:t>
      </w:r>
    </w:p>
    <w:p w:rsidR="002354F3" w:rsidRDefault="00F14CB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„18. §</w:t>
      </w:r>
    </w:p>
    <w:p w:rsidR="002354F3" w:rsidRDefault="00F14CB4">
      <w:pPr>
        <w:pStyle w:val="Szvegtrzs"/>
        <w:spacing w:after="0" w:line="240" w:lineRule="auto"/>
        <w:jc w:val="both"/>
      </w:pPr>
      <w:r>
        <w:t>(1) A polgármester a szociális igazgatásról és szociális ellátásokról szóló törvény felhatalmazása alapján – átruházott hatáskörben – rendkívüli települési támogatásban részesíti azt a szociálisan rászoruló személyt, akiknek családjában az egy főre jutó havi jövedelem a szociális vetítési alap mindenkori legkisebb összegének harmincszorosát nem haladja meg.</w:t>
      </w:r>
    </w:p>
    <w:p w:rsidR="002354F3" w:rsidRDefault="00F14CB4">
      <w:pPr>
        <w:pStyle w:val="Szvegtrzs"/>
        <w:spacing w:before="240" w:after="0" w:line="240" w:lineRule="auto"/>
        <w:jc w:val="both"/>
      </w:pPr>
      <w:r>
        <w:lastRenderedPageBreak/>
        <w:t>(2) Rendkívüli települési támogatás nyújtható különösen:</w:t>
      </w:r>
    </w:p>
    <w:p w:rsidR="002354F3" w:rsidRDefault="00F14CB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</w:r>
      <w:proofErr w:type="spellStart"/>
      <w:r>
        <w:t>a</w:t>
      </w:r>
      <w:proofErr w:type="spellEnd"/>
      <w:r>
        <w:t xml:space="preserve"> családban előforduló elhalálozás esetén, a temetéssel összefüggő kiadásokra;</w:t>
      </w:r>
    </w:p>
    <w:p w:rsidR="002354F3" w:rsidRDefault="00F14CB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nem kívánt terhesség megelőzése céljából, beültetett fogamzásgátló eszközzel összefüggő kiadásokra;</w:t>
      </w:r>
    </w:p>
    <w:p w:rsidR="002354F3" w:rsidRDefault="00F14CB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gyermeknevelési költségek fedezésére, beiskolázási, tankönyv- és tanszervásárlási kiadásokra;</w:t>
      </w:r>
    </w:p>
    <w:p w:rsidR="002354F3" w:rsidRDefault="00F14CB4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közüzemi szolgáltatónál fennálló hátralék rendezésére;</w:t>
      </w:r>
    </w:p>
    <w:p w:rsidR="002354F3" w:rsidRDefault="00F14CB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elemi csapás következményeinek felszámolására,</w:t>
      </w:r>
    </w:p>
    <w:p w:rsidR="002354F3" w:rsidRDefault="00F14CB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ab/>
        <w:t>térítésköteles vérvétel költségének megtérítésére, ha annak megfizetése a kérelmezőnek anyagi nehézséget okoz, továbbá</w:t>
      </w:r>
    </w:p>
    <w:p w:rsidR="002354F3" w:rsidRDefault="00F14CB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ab/>
        <w:t>súlyos baleset, illetve bűncselekmény áldozatának vagy egyéb</w:t>
      </w:r>
    </w:p>
    <w:p w:rsidR="002354F3" w:rsidRDefault="00F14CB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ab/>
        <w:t>rendkívüli krízishelyzet elszenvedőjének</w:t>
      </w:r>
    </w:p>
    <w:p w:rsidR="002354F3" w:rsidRDefault="00F14CB4">
      <w:pPr>
        <w:pStyle w:val="Szvegtrzs"/>
        <w:spacing w:before="240" w:after="0" w:line="240" w:lineRule="auto"/>
        <w:jc w:val="both"/>
      </w:pPr>
      <w:r>
        <w:t>(3) A (2) bekezdés a)</w:t>
      </w:r>
      <w:proofErr w:type="spellStart"/>
      <w:r>
        <w:t>-b</w:t>
      </w:r>
      <w:proofErr w:type="spellEnd"/>
      <w:r>
        <w:t>) pontjában meghatározott esetekben a segély legkisebb összege 10.000 Ft/eset.</w:t>
      </w:r>
    </w:p>
    <w:p w:rsidR="002354F3" w:rsidRDefault="00F14CB4">
      <w:pPr>
        <w:pStyle w:val="Szvegtrzs"/>
        <w:spacing w:before="240" w:after="0" w:line="240" w:lineRule="auto"/>
        <w:jc w:val="both"/>
      </w:pPr>
      <w:r>
        <w:t>(4) A kérelemhez minden esetben csatolni kell az annak megalapozottságát igazoló, rendelkezésre álló dokumentumokat.</w:t>
      </w:r>
    </w:p>
    <w:p w:rsidR="002354F3" w:rsidRDefault="00F14CB4">
      <w:pPr>
        <w:pStyle w:val="Szvegtrzs"/>
        <w:spacing w:before="240" w:after="0" w:line="240" w:lineRule="auto"/>
        <w:jc w:val="both"/>
      </w:pPr>
      <w:r>
        <w:t>(5) Rendkívüli települési támogatás kérelemre vagy hivatalból állapítható meg alkalmanként nyújtott pénzbeli, illetve természetbeni ellátás formájában. A támogatás legmagasabb adható összege 500.000 Ft/fő/alkalom</w:t>
      </w:r>
    </w:p>
    <w:p w:rsidR="002354F3" w:rsidRDefault="00F14CB4">
      <w:pPr>
        <w:pStyle w:val="Szvegtrzs"/>
        <w:spacing w:before="240" w:after="0" w:line="240" w:lineRule="auto"/>
        <w:jc w:val="both"/>
      </w:pPr>
      <w:r>
        <w:t>(6) Természetben kell megállapítani a rendkívüli települési támogatást, amennyiben:</w:t>
      </w:r>
    </w:p>
    <w:p w:rsidR="002354F3" w:rsidRDefault="00F14CB4">
      <w:pPr>
        <w:pStyle w:val="Szvegtrzs"/>
        <w:spacing w:after="0" w:line="240" w:lineRule="auto"/>
        <w:ind w:left="580" w:hanging="56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ab/>
      </w:r>
      <w:proofErr w:type="spellStart"/>
      <w:r>
        <w:t>a</w:t>
      </w:r>
      <w:proofErr w:type="spellEnd"/>
      <w:r>
        <w:t xml:space="preserve"> kérelem kifejezetten arra irányul, vagy</w:t>
      </w:r>
    </w:p>
    <w:p w:rsidR="002354F3" w:rsidRDefault="00F14CB4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az az ellátást igénylő és családja vagyoni, jövedelmi, szociális körülményeire, életmódjára, életvitelére figyelemmel indokolt.(7) </w:t>
      </w:r>
      <w:proofErr w:type="gramStart"/>
      <w:r>
        <w:t>A</w:t>
      </w:r>
      <w:proofErr w:type="gramEnd"/>
      <w:r>
        <w:t xml:space="preserve"> rendkívüli települési támogatás iránti kérelem a Polgármesteri Hivatalban írásban terjeszthető elő. A kérelemben foglaltak valódiságának ellenőrzésére környezettanulmány készül.”</w:t>
      </w:r>
    </w:p>
    <w:p w:rsidR="002354F3" w:rsidRDefault="00F14CB4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BA1FC8" w:rsidRDefault="00F14CB4">
      <w:pPr>
        <w:pStyle w:val="Szvegtrzs"/>
        <w:spacing w:after="0" w:line="240" w:lineRule="auto"/>
        <w:jc w:val="both"/>
      </w:pPr>
      <w:r>
        <w:t>Ez a rendelet 2025. február 3-án lép hatályba.</w:t>
      </w:r>
    </w:p>
    <w:p w:rsidR="00BA1FC8" w:rsidRDefault="00BA1FC8">
      <w:pPr>
        <w:pStyle w:val="Szvegtrzs"/>
        <w:spacing w:after="0" w:line="240" w:lineRule="auto"/>
        <w:jc w:val="both"/>
      </w:pPr>
      <w:bookmarkStart w:id="0" w:name="_GoBack"/>
      <w:bookmarkEnd w:id="0"/>
    </w:p>
    <w:p w:rsidR="00BA1FC8" w:rsidRPr="001C7E37" w:rsidRDefault="00BA1FC8" w:rsidP="00BA1FC8">
      <w:pPr>
        <w:pStyle w:val="Szvegtrzs"/>
        <w:spacing w:after="0" w:line="240" w:lineRule="auto"/>
      </w:pPr>
      <w:r w:rsidRPr="001C7E37">
        <w:t>Egyek, 202</w:t>
      </w:r>
      <w:r>
        <w:t>5</w:t>
      </w:r>
      <w:r w:rsidRPr="001C7E37">
        <w:t xml:space="preserve">. </w:t>
      </w:r>
      <w:r>
        <w:t>január 30</w:t>
      </w:r>
      <w:r w:rsidRPr="001C7E37">
        <w:t>.</w:t>
      </w:r>
    </w:p>
    <w:p w:rsidR="00BA1FC8" w:rsidRPr="001C7E37" w:rsidRDefault="00BA1FC8" w:rsidP="00BA1FC8">
      <w:pPr>
        <w:pStyle w:val="Szvegtrzs"/>
        <w:spacing w:after="0" w:line="240" w:lineRule="auto"/>
      </w:pPr>
    </w:p>
    <w:p w:rsidR="00BA1FC8" w:rsidRPr="001C7E37" w:rsidRDefault="00BA1FC8" w:rsidP="00BA1FC8">
      <w:pPr>
        <w:pStyle w:val="Szvegtrzs"/>
        <w:spacing w:after="0" w:line="240" w:lineRule="auto"/>
      </w:pPr>
    </w:p>
    <w:p w:rsidR="00BA1FC8" w:rsidRPr="001C7E37" w:rsidRDefault="00BA1FC8" w:rsidP="00BA1FC8">
      <w:pPr>
        <w:pStyle w:val="Szvegtrzs"/>
        <w:spacing w:after="0" w:line="240" w:lineRule="auto"/>
      </w:pPr>
    </w:p>
    <w:p w:rsidR="00BA1FC8" w:rsidRPr="001C7E37" w:rsidRDefault="00BA1FC8" w:rsidP="00BA1FC8">
      <w:pPr>
        <w:widowControl w:val="0"/>
        <w:autoSpaceDE w:val="0"/>
        <w:autoSpaceDN w:val="0"/>
        <w:adjustRightInd w:val="0"/>
        <w:spacing w:line="317" w:lineRule="exact"/>
      </w:pPr>
    </w:p>
    <w:p w:rsidR="00BA1FC8" w:rsidRPr="001C7E37" w:rsidRDefault="00BA1FC8" w:rsidP="00BA1FC8">
      <w:pPr>
        <w:widowControl w:val="0"/>
        <w:autoSpaceDE w:val="0"/>
        <w:autoSpaceDN w:val="0"/>
        <w:adjustRightInd w:val="0"/>
        <w:spacing w:line="200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BA1FC8" w:rsidRPr="001C7E37" w:rsidTr="007F3344">
        <w:tc>
          <w:tcPr>
            <w:tcW w:w="4750" w:type="dxa"/>
            <w:hideMark/>
          </w:tcPr>
          <w:p w:rsidR="00BA1FC8" w:rsidRPr="001C7E37" w:rsidRDefault="00BA1FC8" w:rsidP="007F3344">
            <w:pPr>
              <w:jc w:val="center"/>
              <w:rPr>
                <w:rFonts w:cs="Times New Roman"/>
              </w:rPr>
            </w:pPr>
            <w:r w:rsidRPr="001C7E37">
              <w:rPr>
                <w:rFonts w:cs="Times New Roman"/>
              </w:rPr>
              <w:t xml:space="preserve">Dr. Miluczky Attila </w:t>
            </w:r>
          </w:p>
          <w:p w:rsidR="00BA1FC8" w:rsidRPr="001C7E37" w:rsidRDefault="00BA1FC8" w:rsidP="007F3344">
            <w:pPr>
              <w:jc w:val="center"/>
              <w:rPr>
                <w:rFonts w:cs="Times New Roman"/>
              </w:rPr>
            </w:pPr>
            <w:r w:rsidRPr="001C7E37">
              <w:rPr>
                <w:rFonts w:cs="Times New Roman"/>
              </w:rPr>
              <w:t>polgármester</w:t>
            </w:r>
          </w:p>
        </w:tc>
        <w:tc>
          <w:tcPr>
            <w:tcW w:w="4750" w:type="dxa"/>
            <w:hideMark/>
          </w:tcPr>
          <w:p w:rsidR="00BA1FC8" w:rsidRPr="001C7E37" w:rsidRDefault="00BA1FC8" w:rsidP="007F3344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Csepreginé Kocsis Nóra</w:t>
            </w:r>
          </w:p>
          <w:p w:rsidR="00BA1FC8" w:rsidRPr="001C7E37" w:rsidRDefault="00BA1FC8" w:rsidP="007F3344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jegyző</w:t>
            </w:r>
          </w:p>
        </w:tc>
      </w:tr>
    </w:tbl>
    <w:p w:rsidR="00BA1FC8" w:rsidRDefault="00BA1FC8" w:rsidP="00BA1FC8">
      <w:pPr>
        <w:widowControl w:val="0"/>
        <w:autoSpaceDE w:val="0"/>
        <w:autoSpaceDN w:val="0"/>
        <w:adjustRightInd w:val="0"/>
        <w:spacing w:line="363" w:lineRule="exact"/>
      </w:pPr>
    </w:p>
    <w:p w:rsidR="00BA1FC8" w:rsidRDefault="00BA1FC8" w:rsidP="00BA1FC8">
      <w:pPr>
        <w:widowControl w:val="0"/>
        <w:autoSpaceDE w:val="0"/>
        <w:autoSpaceDN w:val="0"/>
        <w:adjustRightInd w:val="0"/>
        <w:spacing w:line="363" w:lineRule="exact"/>
      </w:pPr>
    </w:p>
    <w:p w:rsidR="00BA1FC8" w:rsidRPr="001C7E37" w:rsidRDefault="00BA1FC8" w:rsidP="00BA1FC8">
      <w:pPr>
        <w:widowControl w:val="0"/>
        <w:autoSpaceDE w:val="0"/>
        <w:autoSpaceDN w:val="0"/>
        <w:adjustRightInd w:val="0"/>
        <w:spacing w:line="363" w:lineRule="exact"/>
      </w:pPr>
      <w:r w:rsidRPr="001C7E37">
        <w:t xml:space="preserve">A rendelet kihirdetve: </w:t>
      </w:r>
      <w:bookmarkStart w:id="1" w:name="page4"/>
      <w:bookmarkEnd w:id="1"/>
      <w:r w:rsidRPr="001C7E37">
        <w:t>202</w:t>
      </w:r>
      <w:r>
        <w:t>5</w:t>
      </w:r>
      <w:r w:rsidRPr="001C7E37">
        <w:t>.</w:t>
      </w:r>
      <w:r>
        <w:t>01.30.</w:t>
      </w:r>
    </w:p>
    <w:p w:rsidR="00BA1FC8" w:rsidRPr="001C7E37" w:rsidRDefault="00BA1FC8" w:rsidP="00BA1FC8">
      <w:pPr>
        <w:widowControl w:val="0"/>
        <w:autoSpaceDE w:val="0"/>
        <w:autoSpaceDN w:val="0"/>
        <w:adjustRightInd w:val="0"/>
        <w:spacing w:line="363" w:lineRule="exac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50"/>
        <w:gridCol w:w="4750"/>
      </w:tblGrid>
      <w:tr w:rsidR="00BA1FC8" w:rsidRPr="001C7E37" w:rsidTr="007F3344">
        <w:tc>
          <w:tcPr>
            <w:tcW w:w="4750" w:type="dxa"/>
          </w:tcPr>
          <w:p w:rsidR="00BA1FC8" w:rsidRPr="001C7E37" w:rsidRDefault="00BA1FC8" w:rsidP="007F3344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</w:p>
        </w:tc>
        <w:tc>
          <w:tcPr>
            <w:tcW w:w="4750" w:type="dxa"/>
            <w:hideMark/>
          </w:tcPr>
          <w:p w:rsidR="00BA1FC8" w:rsidRPr="001C7E37" w:rsidRDefault="00BA1FC8" w:rsidP="007F3344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Csepreginé Kocsis Nóra</w:t>
            </w:r>
          </w:p>
          <w:p w:rsidR="00BA1FC8" w:rsidRPr="001C7E37" w:rsidRDefault="00BA1FC8" w:rsidP="007F3344">
            <w:pPr>
              <w:widowControl w:val="0"/>
              <w:autoSpaceDE w:val="0"/>
              <w:autoSpaceDN w:val="0"/>
              <w:adjustRightInd w:val="0"/>
              <w:spacing w:line="317" w:lineRule="exact"/>
              <w:jc w:val="center"/>
            </w:pPr>
            <w:r w:rsidRPr="001C7E37">
              <w:t>jegyző</w:t>
            </w:r>
          </w:p>
        </w:tc>
      </w:tr>
    </w:tbl>
    <w:p w:rsidR="002354F3" w:rsidRDefault="002354F3" w:rsidP="00F25BE2">
      <w:pPr>
        <w:pStyle w:val="Szvegtrzs"/>
        <w:spacing w:after="0"/>
      </w:pPr>
    </w:p>
    <w:sectPr w:rsidR="002354F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ACE" w:rsidRDefault="00641ACE">
      <w:r>
        <w:separator/>
      </w:r>
    </w:p>
  </w:endnote>
  <w:endnote w:type="continuationSeparator" w:id="0">
    <w:p w:rsidR="00641ACE" w:rsidRDefault="0064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F3" w:rsidRDefault="00F14CB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F25BE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ACE" w:rsidRDefault="00641ACE">
      <w:r>
        <w:separator/>
      </w:r>
    </w:p>
  </w:footnote>
  <w:footnote w:type="continuationSeparator" w:id="0">
    <w:p w:rsidR="00641ACE" w:rsidRDefault="00641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D6F1D"/>
    <w:multiLevelType w:val="multilevel"/>
    <w:tmpl w:val="15EE8E7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354F3"/>
    <w:rsid w:val="002354F3"/>
    <w:rsid w:val="00641ACE"/>
    <w:rsid w:val="00BA1FC8"/>
    <w:rsid w:val="00F14CB4"/>
    <w:rsid w:val="00F25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BA1FC8"/>
    <w:rPr>
      <w:rFonts w:ascii="Times New Roman" w:hAnsi="Times New Roman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BA1FC8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3553</Characters>
  <Application>Microsoft Office Word</Application>
  <DocSecurity>0</DocSecurity>
  <Lines>29</Lines>
  <Paragraphs>8</Paragraphs>
  <ScaleCrop>false</ScaleCrop>
  <Company>Microsoft</Company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Fekete Lászlóné</cp:lastModifiedBy>
  <cp:revision>5</cp:revision>
  <dcterms:created xsi:type="dcterms:W3CDTF">2017-08-15T13:24:00Z</dcterms:created>
  <dcterms:modified xsi:type="dcterms:W3CDTF">2025-01-24T08:31:00Z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