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60B922" w14:textId="500982B2" w:rsidR="00557FF0" w:rsidRPr="00A85EB1" w:rsidRDefault="19F31B9E" w:rsidP="19F31B9E">
      <w:pPr>
        <w:spacing w:line="240" w:lineRule="auto"/>
        <w:ind w:left="2124"/>
        <w:jc w:val="both"/>
        <w:rPr>
          <w:b/>
          <w:bCs/>
        </w:rPr>
      </w:pPr>
      <w:r w:rsidRPr="19F31B9E">
        <w:rPr>
          <w:b/>
          <w:bCs/>
        </w:rPr>
        <w:t>EGY</w:t>
      </w:r>
      <w:r w:rsidR="00380EAD">
        <w:rPr>
          <w:b/>
          <w:bCs/>
        </w:rPr>
        <w:t xml:space="preserve">ÜTTMŰKÖDÉSI MEGÁLLAPODÁS </w:t>
      </w:r>
    </w:p>
    <w:p w14:paraId="46AB09AB" w14:textId="77777777" w:rsidR="00557FF0" w:rsidRPr="00A85EB1" w:rsidRDefault="00557FF0" w:rsidP="00A85EB1">
      <w:pPr>
        <w:spacing w:line="240" w:lineRule="auto"/>
        <w:jc w:val="both"/>
        <w:rPr>
          <w:szCs w:val="24"/>
        </w:rPr>
      </w:pPr>
    </w:p>
    <w:p w14:paraId="2A9EC76E" w14:textId="77777777" w:rsidR="00557FF0" w:rsidRPr="00A85EB1" w:rsidRDefault="00557FF0" w:rsidP="00A85EB1">
      <w:pPr>
        <w:spacing w:line="240" w:lineRule="auto"/>
        <w:jc w:val="both"/>
        <w:rPr>
          <w:szCs w:val="24"/>
        </w:rPr>
      </w:pPr>
    </w:p>
    <w:p w14:paraId="2855866D" w14:textId="77777777" w:rsidR="009A4747" w:rsidRPr="00A85EB1" w:rsidRDefault="19F31B9E" w:rsidP="19F31B9E">
      <w:pPr>
        <w:pStyle w:val="Szvegtrzs"/>
        <w:rPr>
          <w:lang w:val="hu-HU"/>
        </w:rPr>
      </w:pPr>
      <w:r w:rsidRPr="19F31B9E">
        <w:rPr>
          <w:lang w:val="hu-HU"/>
        </w:rPr>
        <w:t>A</w:t>
      </w:r>
      <w:r>
        <w:t xml:space="preserve">mely létrejött egyrészről </w:t>
      </w:r>
      <w:proofErr w:type="gramStart"/>
      <w:r>
        <w:t>a</w:t>
      </w:r>
      <w:proofErr w:type="gramEnd"/>
      <w:r>
        <w:t xml:space="preserve"> </w:t>
      </w:r>
    </w:p>
    <w:p w14:paraId="7412D7AA" w14:textId="7BC55A21" w:rsidR="009A4747" w:rsidRDefault="19F31B9E" w:rsidP="19F31B9E">
      <w:pPr>
        <w:pStyle w:val="Szvegtrzs"/>
      </w:pPr>
      <w:r w:rsidRPr="19F31B9E">
        <w:rPr>
          <w:b/>
          <w:bCs/>
        </w:rPr>
        <w:t>MÁV Magyar Államvasutak Zártkörűen Működő Részvénytársaság</w:t>
      </w:r>
      <w:r>
        <w:t xml:space="preserve"> </w:t>
      </w:r>
    </w:p>
    <w:p w14:paraId="45A6B244" w14:textId="77BDDAC2" w:rsidR="002B339F" w:rsidRDefault="002B339F" w:rsidP="002B339F">
      <w:pPr>
        <w:pStyle w:val="Szvegtrzs"/>
        <w:rPr>
          <w:lang w:val="hu-HU"/>
        </w:rPr>
      </w:pPr>
      <w:r w:rsidRPr="002B339F">
        <w:rPr>
          <w:lang w:val="hu-HU"/>
        </w:rPr>
        <w:t>Szerződéskötés során eljáró MÁV szervezet:</w:t>
      </w:r>
    </w:p>
    <w:p w14:paraId="497E45BA" w14:textId="77777777" w:rsidR="002B339F" w:rsidRPr="002B339F" w:rsidRDefault="002B339F" w:rsidP="002B339F">
      <w:pPr>
        <w:pStyle w:val="Szvegtrzs"/>
        <w:rPr>
          <w:lang w:val="hu-HU"/>
        </w:rPr>
      </w:pPr>
    </w:p>
    <w:p w14:paraId="2711C4E1" w14:textId="77777777" w:rsidR="002B339F" w:rsidRPr="002B339F" w:rsidRDefault="002B339F" w:rsidP="002B339F">
      <w:pPr>
        <w:pStyle w:val="Szvegtrzs"/>
        <w:rPr>
          <w:lang w:val="hu-HU"/>
        </w:rPr>
      </w:pPr>
      <w:r w:rsidRPr="002B339F">
        <w:rPr>
          <w:lang w:val="hu-HU"/>
        </w:rPr>
        <w:t>MÁV Zrt. Pályaműködtetési Vezérigazgató-helyettesi Szervezet</w:t>
      </w:r>
    </w:p>
    <w:p w14:paraId="6FBAADF9" w14:textId="77777777" w:rsidR="002B339F" w:rsidRPr="002B339F" w:rsidRDefault="002B339F" w:rsidP="002B339F">
      <w:pPr>
        <w:pStyle w:val="Szvegtrzs"/>
        <w:rPr>
          <w:lang w:val="hu-HU"/>
        </w:rPr>
      </w:pPr>
      <w:r w:rsidRPr="002B339F">
        <w:rPr>
          <w:lang w:val="hu-HU"/>
        </w:rPr>
        <w:t>Pályavasúti Területi Igazgatóság Debrecen</w:t>
      </w:r>
    </w:p>
    <w:p w14:paraId="5D1FAD1B" w14:textId="77777777" w:rsidR="002B339F" w:rsidRPr="00A85EB1" w:rsidRDefault="002B339F" w:rsidP="19F31B9E">
      <w:pPr>
        <w:pStyle w:val="Szvegtrzs"/>
        <w:rPr>
          <w:lang w:val="hu-HU"/>
        </w:rPr>
      </w:pPr>
    </w:p>
    <w:p w14:paraId="11E88D52" w14:textId="77777777" w:rsidR="009A4747" w:rsidRPr="00A85EB1" w:rsidRDefault="009A4747" w:rsidP="00A85EB1">
      <w:pPr>
        <w:pStyle w:val="Szvegtrzs"/>
        <w:tabs>
          <w:tab w:val="left" w:pos="2835"/>
          <w:tab w:val="left" w:pos="3402"/>
        </w:tabs>
        <w:rPr>
          <w:bCs/>
        </w:rPr>
      </w:pPr>
      <w:r w:rsidRPr="19F31B9E">
        <w:t>rövidített elnevezése:</w:t>
      </w:r>
      <w:r w:rsidRPr="00A85EB1">
        <w:rPr>
          <w:bCs/>
        </w:rPr>
        <w:tab/>
      </w:r>
      <w:r w:rsidRPr="19F31B9E">
        <w:t xml:space="preserve">MÁV Zrt. </w:t>
      </w:r>
    </w:p>
    <w:p w14:paraId="2182404F" w14:textId="56354B27" w:rsidR="009A4747" w:rsidRPr="00A85EB1" w:rsidRDefault="00EA5C77" w:rsidP="19F31B9E">
      <w:pPr>
        <w:pStyle w:val="Szvegtrzs"/>
        <w:rPr>
          <w:lang w:val="hu-HU"/>
        </w:rPr>
      </w:pPr>
      <w:r w:rsidRPr="00A85EB1">
        <w:t xml:space="preserve">székhely: </w:t>
      </w:r>
      <w:r w:rsidR="009A4747" w:rsidRPr="00A85EB1">
        <w:rPr>
          <w:lang w:val="hu-HU"/>
        </w:rPr>
        <w:tab/>
      </w:r>
      <w:r w:rsidR="009A4747" w:rsidRPr="00A85EB1">
        <w:rPr>
          <w:lang w:val="hu-HU"/>
        </w:rPr>
        <w:tab/>
      </w:r>
      <w:r w:rsidR="009A4747" w:rsidRPr="00A85EB1">
        <w:rPr>
          <w:lang w:val="hu-HU"/>
        </w:rPr>
        <w:tab/>
      </w:r>
      <w:r w:rsidR="0043184E">
        <w:t>1097</w:t>
      </w:r>
      <w:r w:rsidRPr="00A85EB1">
        <w:t xml:space="preserve"> Buda</w:t>
      </w:r>
      <w:r w:rsidR="0043184E">
        <w:t>pest, Könyves Kálmán krt. 36</w:t>
      </w:r>
      <w:r w:rsidR="0043184E">
        <w:rPr>
          <w:lang w:val="hu-HU"/>
        </w:rPr>
        <w:t>.</w:t>
      </w:r>
      <w:r w:rsidRPr="00A85EB1">
        <w:t xml:space="preserve">, </w:t>
      </w:r>
    </w:p>
    <w:p w14:paraId="1CE9CF0C" w14:textId="2FE27ACD" w:rsidR="00484B88" w:rsidRPr="00A85EB1" w:rsidRDefault="00484B88" w:rsidP="19F31B9E">
      <w:pPr>
        <w:pStyle w:val="Szvegtrzs"/>
        <w:rPr>
          <w:lang w:val="hu-HU"/>
        </w:rPr>
      </w:pPr>
      <w:proofErr w:type="gramStart"/>
      <w:r w:rsidRPr="00A85EB1">
        <w:rPr>
          <w:lang w:val="hu-HU"/>
        </w:rPr>
        <w:t>levelezési</w:t>
      </w:r>
      <w:proofErr w:type="gramEnd"/>
      <w:r w:rsidRPr="00A85EB1">
        <w:rPr>
          <w:lang w:val="hu-HU"/>
        </w:rPr>
        <w:t xml:space="preserve"> cím:</w:t>
      </w:r>
      <w:r w:rsidRPr="00A85EB1">
        <w:rPr>
          <w:lang w:val="hu-HU"/>
        </w:rPr>
        <w:tab/>
      </w:r>
      <w:r w:rsidRPr="00A85EB1">
        <w:rPr>
          <w:lang w:val="hu-HU"/>
        </w:rPr>
        <w:tab/>
      </w:r>
      <w:r w:rsidR="0043184E">
        <w:t>1097</w:t>
      </w:r>
      <w:r w:rsidRPr="00A85EB1">
        <w:t xml:space="preserve"> Buda</w:t>
      </w:r>
      <w:r w:rsidR="0043184E">
        <w:t>pest, Könyves Kálmán krt. 36</w:t>
      </w:r>
      <w:r w:rsidR="0043184E">
        <w:rPr>
          <w:lang w:val="hu-HU"/>
        </w:rPr>
        <w:t>.</w:t>
      </w:r>
      <w:r w:rsidRPr="00A85EB1">
        <w:t>,</w:t>
      </w:r>
    </w:p>
    <w:p w14:paraId="50B8C99D" w14:textId="77777777" w:rsidR="009A4747" w:rsidRPr="00A85EB1" w:rsidRDefault="009A4747" w:rsidP="19F31B9E">
      <w:pPr>
        <w:pStyle w:val="Szvegtrzs"/>
        <w:rPr>
          <w:lang w:val="hu-HU"/>
        </w:rPr>
      </w:pPr>
      <w:proofErr w:type="gramStart"/>
      <w:r w:rsidRPr="00A85EB1">
        <w:rPr>
          <w:lang w:val="hu-HU"/>
        </w:rPr>
        <w:t>cégjegyzékszám</w:t>
      </w:r>
      <w:proofErr w:type="gramEnd"/>
      <w:r w:rsidRPr="00A85EB1">
        <w:rPr>
          <w:lang w:val="hu-HU"/>
        </w:rPr>
        <w:t>:</w:t>
      </w:r>
      <w:r w:rsidRPr="00A85EB1">
        <w:rPr>
          <w:lang w:val="hu-HU"/>
        </w:rPr>
        <w:tab/>
      </w:r>
      <w:r w:rsidRPr="00A85EB1">
        <w:rPr>
          <w:lang w:val="hu-HU"/>
        </w:rPr>
        <w:tab/>
      </w:r>
      <w:r w:rsidR="00EA5C77" w:rsidRPr="00A85EB1">
        <w:t xml:space="preserve">01-10-042272, </w:t>
      </w:r>
    </w:p>
    <w:p w14:paraId="5C1B6619" w14:textId="77777777" w:rsidR="009A4747" w:rsidRPr="00A85EB1" w:rsidRDefault="009A4747" w:rsidP="00A85EB1">
      <w:pPr>
        <w:spacing w:line="240" w:lineRule="auto"/>
        <w:jc w:val="both"/>
        <w:rPr>
          <w:szCs w:val="24"/>
        </w:rPr>
      </w:pPr>
      <w:proofErr w:type="gramStart"/>
      <w:r w:rsidRPr="19F31B9E">
        <w:t>statisztikai</w:t>
      </w:r>
      <w:proofErr w:type="gramEnd"/>
      <w:r w:rsidRPr="19F31B9E">
        <w:t xml:space="preserve"> számjele:</w:t>
      </w:r>
      <w:r w:rsidRPr="00A85EB1">
        <w:rPr>
          <w:szCs w:val="24"/>
        </w:rPr>
        <w:tab/>
      </w:r>
      <w:r w:rsidRPr="00A85EB1">
        <w:rPr>
          <w:szCs w:val="24"/>
        </w:rPr>
        <w:tab/>
      </w:r>
      <w:r w:rsidR="00B90FDE" w:rsidRPr="19F31B9E">
        <w:t>10856417-5221-114-01,</w:t>
      </w:r>
    </w:p>
    <w:p w14:paraId="2228B3A9" w14:textId="77777777" w:rsidR="009A4747" w:rsidRPr="00A85EB1" w:rsidRDefault="00EA5C77" w:rsidP="19F31B9E">
      <w:pPr>
        <w:pStyle w:val="Szvegtrzs"/>
        <w:rPr>
          <w:lang w:val="hu-HU"/>
        </w:rPr>
      </w:pPr>
      <w:r w:rsidRPr="00A85EB1">
        <w:t xml:space="preserve">adószám: </w:t>
      </w:r>
      <w:r w:rsidR="009A4747" w:rsidRPr="00A85EB1">
        <w:rPr>
          <w:lang w:val="hu-HU"/>
        </w:rPr>
        <w:tab/>
      </w:r>
      <w:r w:rsidR="009A4747" w:rsidRPr="00A85EB1">
        <w:rPr>
          <w:lang w:val="hu-HU"/>
        </w:rPr>
        <w:tab/>
      </w:r>
      <w:r w:rsidR="009A4747" w:rsidRPr="00A85EB1">
        <w:rPr>
          <w:lang w:val="hu-HU"/>
        </w:rPr>
        <w:tab/>
      </w:r>
      <w:r w:rsidRPr="00A85EB1">
        <w:t>10856417-2-44,</w:t>
      </w:r>
      <w:r w:rsidR="002220FF" w:rsidRPr="00A85EB1">
        <w:rPr>
          <w:lang w:val="hu-HU"/>
        </w:rPr>
        <w:t xml:space="preserve"> </w:t>
      </w:r>
    </w:p>
    <w:p w14:paraId="0E81276D" w14:textId="20E02B80" w:rsidR="009A4747" w:rsidRPr="00A85EB1" w:rsidRDefault="009A4747" w:rsidP="00A85EB1">
      <w:pPr>
        <w:spacing w:line="240" w:lineRule="auto"/>
        <w:jc w:val="both"/>
        <w:rPr>
          <w:szCs w:val="24"/>
        </w:rPr>
      </w:pPr>
      <w:proofErr w:type="gramStart"/>
      <w:r w:rsidRPr="19F31B9E">
        <w:t>számlavezető</w:t>
      </w:r>
      <w:proofErr w:type="gramEnd"/>
      <w:r w:rsidRPr="19F31B9E">
        <w:t xml:space="preserve"> pénzintézet:</w:t>
      </w:r>
      <w:r w:rsidRPr="00A85EB1">
        <w:rPr>
          <w:szCs w:val="24"/>
        </w:rPr>
        <w:tab/>
      </w:r>
      <w:r w:rsidR="00FD25BA" w:rsidRPr="00FD25BA">
        <w:t>K&amp;H Bank Zrt.</w:t>
      </w:r>
    </w:p>
    <w:p w14:paraId="189220AF" w14:textId="1B7CDA4D" w:rsidR="009A4747" w:rsidRPr="00A85EB1" w:rsidRDefault="009A4747" w:rsidP="00A85EB1">
      <w:pPr>
        <w:spacing w:line="240" w:lineRule="auto"/>
        <w:jc w:val="both"/>
        <w:rPr>
          <w:szCs w:val="24"/>
        </w:rPr>
      </w:pPr>
      <w:proofErr w:type="gramStart"/>
      <w:r w:rsidRPr="19F31B9E">
        <w:t>pénzforgalmi</w:t>
      </w:r>
      <w:proofErr w:type="gramEnd"/>
      <w:r w:rsidRPr="19F31B9E">
        <w:t xml:space="preserve"> jelzőszám:</w:t>
      </w:r>
      <w:r w:rsidRPr="00A85EB1">
        <w:rPr>
          <w:szCs w:val="24"/>
        </w:rPr>
        <w:tab/>
      </w:r>
      <w:r w:rsidR="00FD25BA" w:rsidRPr="00FD25BA">
        <w:t>10200971-21508668-00000000</w:t>
      </w:r>
    </w:p>
    <w:p w14:paraId="505252E7" w14:textId="43AA62DC" w:rsidR="00380EAD" w:rsidRDefault="00EA5C77" w:rsidP="00380EAD">
      <w:pPr>
        <w:pStyle w:val="Nincstrkz"/>
        <w:ind w:left="4245" w:hanging="4245"/>
      </w:pPr>
      <w:proofErr w:type="gramStart"/>
      <w:r w:rsidRPr="19F31B9E">
        <w:t>képviseli</w:t>
      </w:r>
      <w:proofErr w:type="gramEnd"/>
      <w:r w:rsidRPr="19F31B9E">
        <w:t>:</w:t>
      </w:r>
      <w:r w:rsidR="00380EAD">
        <w:t xml:space="preserve">                                </w:t>
      </w:r>
      <w:r w:rsidR="001B4A0B">
        <w:t>Hadnagy Attila pályavasúti te</w:t>
      </w:r>
      <w:r w:rsidR="00380EAD">
        <w:t xml:space="preserve">rületi igazgató és </w:t>
      </w:r>
    </w:p>
    <w:p w14:paraId="6BF3A565" w14:textId="38CDF58F" w:rsidR="001B4A0B" w:rsidRDefault="00380EAD" w:rsidP="00380EAD">
      <w:pPr>
        <w:pStyle w:val="Nincstrkz"/>
        <w:ind w:left="4245" w:hanging="1413"/>
      </w:pPr>
      <w:r>
        <w:t xml:space="preserve">Kántor Tamás területi operatív gazdálkodás </w:t>
      </w:r>
      <w:r w:rsidRPr="00380EAD">
        <w:t>vezető</w:t>
      </w:r>
    </w:p>
    <w:p w14:paraId="0DCEAF8E" w14:textId="7D0EDB61" w:rsidR="00EA5C77" w:rsidRPr="00A85EB1" w:rsidRDefault="001B4A0B" w:rsidP="0071156B">
      <w:pPr>
        <w:pStyle w:val="Nincstrkz"/>
      </w:pPr>
      <w:r>
        <w:tab/>
      </w:r>
      <w:r w:rsidRPr="001B4A0B">
        <w:t>-</w:t>
      </w:r>
      <w:r w:rsidRPr="001B4A0B">
        <w:tab/>
        <w:t xml:space="preserve">a továbbiakban: </w:t>
      </w:r>
      <w:r w:rsidRPr="0071156B">
        <w:rPr>
          <w:b/>
        </w:rPr>
        <w:t>MÁV Zrt</w:t>
      </w:r>
      <w:r w:rsidRPr="001B4A0B">
        <w:t xml:space="preserve">. </w:t>
      </w:r>
      <w:r w:rsidRPr="001B4A0B">
        <w:tab/>
        <w:t xml:space="preserve">- </w:t>
      </w:r>
    </w:p>
    <w:p w14:paraId="4D3187B1" w14:textId="77777777" w:rsidR="00557FF0" w:rsidRPr="00A85EB1" w:rsidRDefault="00557FF0" w:rsidP="00A85EB1">
      <w:pPr>
        <w:spacing w:line="240" w:lineRule="auto"/>
        <w:jc w:val="both"/>
        <w:rPr>
          <w:szCs w:val="24"/>
        </w:rPr>
      </w:pPr>
    </w:p>
    <w:p w14:paraId="002F787B" w14:textId="77777777" w:rsidR="004D03A3" w:rsidRPr="0071156B" w:rsidRDefault="19F31B9E" w:rsidP="00A85EB1">
      <w:pPr>
        <w:spacing w:line="240" w:lineRule="auto"/>
        <w:jc w:val="both"/>
        <w:rPr>
          <w:szCs w:val="24"/>
          <w:highlight w:val="yellow"/>
        </w:rPr>
      </w:pPr>
      <w:proofErr w:type="gramStart"/>
      <w:r w:rsidRPr="0071156B">
        <w:rPr>
          <w:highlight w:val="yellow"/>
        </w:rPr>
        <w:t>másrészről</w:t>
      </w:r>
      <w:proofErr w:type="gramEnd"/>
      <w:r w:rsidRPr="0071156B">
        <w:rPr>
          <w:highlight w:val="yellow"/>
        </w:rPr>
        <w:t xml:space="preserve"> </w:t>
      </w:r>
    </w:p>
    <w:p w14:paraId="382DBEBB" w14:textId="77777777" w:rsidR="009A4747" w:rsidRPr="0071156B" w:rsidRDefault="19F31B9E" w:rsidP="00A85EB1">
      <w:pPr>
        <w:spacing w:line="240" w:lineRule="auto"/>
        <w:jc w:val="both"/>
        <w:rPr>
          <w:szCs w:val="24"/>
          <w:highlight w:val="yellow"/>
        </w:rPr>
      </w:pPr>
      <w:proofErr w:type="gramStart"/>
      <w:r w:rsidRPr="0071156B">
        <w:rPr>
          <w:highlight w:val="yellow"/>
        </w:rPr>
        <w:t>a</w:t>
      </w:r>
      <w:proofErr w:type="gramEnd"/>
      <w:r w:rsidRPr="0071156B">
        <w:rPr>
          <w:highlight w:val="yellow"/>
        </w:rPr>
        <w:t xml:space="preserve"> – </w:t>
      </w:r>
    </w:p>
    <w:p w14:paraId="4DFAE0AE" w14:textId="77777777" w:rsidR="009A4747" w:rsidRPr="0071156B" w:rsidRDefault="009A4747" w:rsidP="00A85EB1">
      <w:pPr>
        <w:pStyle w:val="Szvegtrzs"/>
        <w:tabs>
          <w:tab w:val="left" w:pos="3402"/>
        </w:tabs>
        <w:rPr>
          <w:highlight w:val="yellow"/>
        </w:rPr>
      </w:pPr>
      <w:r w:rsidRPr="0071156B">
        <w:rPr>
          <w:highlight w:val="yellow"/>
        </w:rPr>
        <w:t>székhely:</w:t>
      </w:r>
      <w:r w:rsidRPr="0071156B">
        <w:rPr>
          <w:highlight w:val="yellow"/>
        </w:rPr>
        <w:tab/>
      </w:r>
      <w:r w:rsidRPr="0071156B">
        <w:rPr>
          <w:highlight w:val="yellow"/>
          <w:lang w:val="hu-HU"/>
        </w:rPr>
        <w:tab/>
      </w:r>
      <w:r w:rsidR="00201B7E" w:rsidRPr="0071156B">
        <w:rPr>
          <w:highlight w:val="yellow"/>
        </w:rPr>
        <w:t>……………………………….</w:t>
      </w:r>
      <w:r w:rsidR="005E421C" w:rsidRPr="0071156B">
        <w:rPr>
          <w:highlight w:val="yellow"/>
        </w:rPr>
        <w:t>.</w:t>
      </w:r>
      <w:r w:rsidR="005E421C" w:rsidRPr="0071156B">
        <w:rPr>
          <w:highlight w:val="yellow"/>
          <w:lang w:val="hu-HU"/>
        </w:rPr>
        <w:t>,</w:t>
      </w:r>
    </w:p>
    <w:p w14:paraId="2C8A45C9" w14:textId="77777777" w:rsidR="00484B88" w:rsidRPr="0071156B" w:rsidRDefault="00484B88" w:rsidP="19F31B9E">
      <w:pPr>
        <w:pStyle w:val="Szvegtrzs"/>
        <w:tabs>
          <w:tab w:val="left" w:pos="3402"/>
        </w:tabs>
        <w:rPr>
          <w:highlight w:val="yellow"/>
          <w:lang w:val="hu-HU"/>
        </w:rPr>
      </w:pPr>
      <w:proofErr w:type="gramStart"/>
      <w:r w:rsidRPr="0071156B">
        <w:rPr>
          <w:highlight w:val="yellow"/>
          <w:lang w:val="hu-HU"/>
        </w:rPr>
        <w:t>levelezési</w:t>
      </w:r>
      <w:proofErr w:type="gramEnd"/>
      <w:r w:rsidRPr="0071156B">
        <w:rPr>
          <w:highlight w:val="yellow"/>
          <w:lang w:val="hu-HU"/>
        </w:rPr>
        <w:t xml:space="preserve"> cím:</w:t>
      </w:r>
      <w:r w:rsidRPr="0071156B">
        <w:rPr>
          <w:highlight w:val="yellow"/>
          <w:lang w:val="hu-HU"/>
        </w:rPr>
        <w:tab/>
      </w:r>
      <w:r w:rsidR="00201B7E" w:rsidRPr="0071156B">
        <w:rPr>
          <w:highlight w:val="yellow"/>
          <w:lang w:val="hu-HU"/>
        </w:rPr>
        <w:t xml:space="preserve">  </w:t>
      </w:r>
      <w:r w:rsidR="00201B7E" w:rsidRPr="0071156B">
        <w:rPr>
          <w:highlight w:val="yellow"/>
        </w:rPr>
        <w:t>……………………………….</w:t>
      </w:r>
      <w:r w:rsidR="005E421C" w:rsidRPr="0071156B">
        <w:rPr>
          <w:highlight w:val="yellow"/>
        </w:rPr>
        <w:t>.</w:t>
      </w:r>
      <w:r w:rsidR="005E421C" w:rsidRPr="0071156B">
        <w:rPr>
          <w:highlight w:val="yellow"/>
          <w:lang w:val="hu-HU"/>
        </w:rPr>
        <w:t>,</w:t>
      </w:r>
    </w:p>
    <w:p w14:paraId="4FA3E9F0" w14:textId="77777777" w:rsidR="009A4747" w:rsidRPr="0071156B" w:rsidRDefault="00E51536" w:rsidP="00A85EB1">
      <w:pPr>
        <w:pStyle w:val="Szvegtrzs"/>
        <w:tabs>
          <w:tab w:val="left" w:pos="3402"/>
        </w:tabs>
        <w:rPr>
          <w:highlight w:val="yellow"/>
        </w:rPr>
      </w:pPr>
      <w:proofErr w:type="gramStart"/>
      <w:r w:rsidRPr="0071156B">
        <w:rPr>
          <w:highlight w:val="yellow"/>
          <w:lang w:val="hu-HU"/>
        </w:rPr>
        <w:t>törzskönyvi</w:t>
      </w:r>
      <w:proofErr w:type="gramEnd"/>
      <w:r w:rsidRPr="0071156B">
        <w:rPr>
          <w:highlight w:val="yellow"/>
          <w:lang w:val="hu-HU"/>
        </w:rPr>
        <w:t xml:space="preserve"> azonosító</w:t>
      </w:r>
      <w:r w:rsidR="009A4747" w:rsidRPr="0071156B">
        <w:rPr>
          <w:highlight w:val="yellow"/>
        </w:rPr>
        <w:t xml:space="preserve">: </w:t>
      </w:r>
      <w:r w:rsidR="009A4747" w:rsidRPr="0071156B">
        <w:rPr>
          <w:highlight w:val="yellow"/>
        </w:rPr>
        <w:tab/>
      </w:r>
      <w:r w:rsidR="009A4747" w:rsidRPr="0071156B">
        <w:rPr>
          <w:highlight w:val="yellow"/>
          <w:lang w:val="hu-HU"/>
        </w:rPr>
        <w:tab/>
      </w:r>
      <w:r w:rsidR="00201B7E" w:rsidRPr="0071156B">
        <w:rPr>
          <w:highlight w:val="yellow"/>
        </w:rPr>
        <w:t>……………………………….</w:t>
      </w:r>
      <w:r w:rsidR="005E421C" w:rsidRPr="0071156B">
        <w:rPr>
          <w:highlight w:val="yellow"/>
          <w:lang w:val="hu-HU"/>
        </w:rPr>
        <w:t>,</w:t>
      </w:r>
    </w:p>
    <w:p w14:paraId="5E5285AF" w14:textId="77777777" w:rsidR="009A4747" w:rsidRPr="0071156B" w:rsidRDefault="009A4747" w:rsidP="00A85EB1">
      <w:pPr>
        <w:pStyle w:val="Szvegtrzs"/>
        <w:tabs>
          <w:tab w:val="left" w:pos="3402"/>
        </w:tabs>
        <w:rPr>
          <w:highlight w:val="yellow"/>
        </w:rPr>
      </w:pPr>
      <w:r w:rsidRPr="0071156B">
        <w:rPr>
          <w:highlight w:val="yellow"/>
        </w:rPr>
        <w:t>statisztikai számjele:</w:t>
      </w:r>
      <w:r w:rsidRPr="0071156B">
        <w:rPr>
          <w:highlight w:val="yellow"/>
        </w:rPr>
        <w:tab/>
      </w:r>
      <w:r w:rsidRPr="0071156B">
        <w:rPr>
          <w:highlight w:val="yellow"/>
          <w:lang w:val="hu-HU"/>
        </w:rPr>
        <w:tab/>
      </w:r>
      <w:r w:rsidR="00201B7E" w:rsidRPr="0071156B">
        <w:rPr>
          <w:highlight w:val="yellow"/>
        </w:rPr>
        <w:t>……………………………….</w:t>
      </w:r>
      <w:r w:rsidR="005E421C" w:rsidRPr="0071156B">
        <w:rPr>
          <w:highlight w:val="yellow"/>
          <w:lang w:val="hu-HU"/>
        </w:rPr>
        <w:t>,</w:t>
      </w:r>
    </w:p>
    <w:p w14:paraId="1EDF8130" w14:textId="77777777" w:rsidR="009A4747" w:rsidRPr="0071156B" w:rsidRDefault="009A4747" w:rsidP="00A85EB1">
      <w:pPr>
        <w:pStyle w:val="Szvegtrzs"/>
        <w:tabs>
          <w:tab w:val="left" w:pos="3402"/>
        </w:tabs>
        <w:rPr>
          <w:highlight w:val="yellow"/>
        </w:rPr>
      </w:pPr>
      <w:r w:rsidRPr="0071156B">
        <w:rPr>
          <w:highlight w:val="yellow"/>
        </w:rPr>
        <w:t>adószám:</w:t>
      </w:r>
      <w:r w:rsidRPr="0071156B">
        <w:rPr>
          <w:highlight w:val="yellow"/>
        </w:rPr>
        <w:tab/>
      </w:r>
      <w:r w:rsidRPr="0071156B">
        <w:rPr>
          <w:highlight w:val="yellow"/>
          <w:lang w:val="hu-HU"/>
        </w:rPr>
        <w:tab/>
      </w:r>
      <w:r w:rsidR="00201B7E" w:rsidRPr="0071156B">
        <w:rPr>
          <w:highlight w:val="yellow"/>
        </w:rPr>
        <w:t>……………………………….</w:t>
      </w:r>
      <w:r w:rsidR="005E421C" w:rsidRPr="0071156B">
        <w:rPr>
          <w:highlight w:val="yellow"/>
          <w:lang w:val="hu-HU"/>
        </w:rPr>
        <w:t>,</w:t>
      </w:r>
    </w:p>
    <w:p w14:paraId="7F6BD684" w14:textId="77777777" w:rsidR="009A4747" w:rsidRPr="0071156B" w:rsidRDefault="009A4747" w:rsidP="00A85EB1">
      <w:pPr>
        <w:spacing w:line="240" w:lineRule="auto"/>
        <w:jc w:val="both"/>
        <w:rPr>
          <w:szCs w:val="24"/>
          <w:highlight w:val="yellow"/>
        </w:rPr>
      </w:pPr>
      <w:proofErr w:type="gramStart"/>
      <w:r w:rsidRPr="0071156B">
        <w:rPr>
          <w:highlight w:val="yellow"/>
        </w:rPr>
        <w:t>számlavezető</w:t>
      </w:r>
      <w:proofErr w:type="gramEnd"/>
      <w:r w:rsidRPr="0071156B">
        <w:rPr>
          <w:highlight w:val="yellow"/>
        </w:rPr>
        <w:t xml:space="preserve"> pénzintézet:</w:t>
      </w:r>
      <w:r w:rsidRPr="0071156B">
        <w:rPr>
          <w:szCs w:val="24"/>
          <w:highlight w:val="yellow"/>
        </w:rPr>
        <w:tab/>
      </w:r>
      <w:r w:rsidRPr="0071156B">
        <w:rPr>
          <w:szCs w:val="24"/>
          <w:highlight w:val="yellow"/>
        </w:rPr>
        <w:tab/>
      </w:r>
      <w:r w:rsidRPr="0071156B">
        <w:rPr>
          <w:highlight w:val="yellow"/>
        </w:rPr>
        <w:t>……………………………….;</w:t>
      </w:r>
    </w:p>
    <w:p w14:paraId="67117C1D" w14:textId="77777777" w:rsidR="009A4747" w:rsidRPr="0071156B" w:rsidRDefault="009A4747" w:rsidP="00A85EB1">
      <w:pPr>
        <w:spacing w:line="240" w:lineRule="auto"/>
        <w:jc w:val="both"/>
        <w:rPr>
          <w:szCs w:val="24"/>
          <w:highlight w:val="yellow"/>
        </w:rPr>
      </w:pPr>
      <w:proofErr w:type="gramStart"/>
      <w:r w:rsidRPr="0071156B">
        <w:rPr>
          <w:highlight w:val="yellow"/>
        </w:rPr>
        <w:t>pénzforgalmi</w:t>
      </w:r>
      <w:proofErr w:type="gramEnd"/>
      <w:r w:rsidRPr="0071156B">
        <w:rPr>
          <w:highlight w:val="yellow"/>
        </w:rPr>
        <w:t xml:space="preserve"> jelzőszám:</w:t>
      </w:r>
      <w:r w:rsidRPr="0071156B">
        <w:rPr>
          <w:szCs w:val="24"/>
          <w:highlight w:val="yellow"/>
        </w:rPr>
        <w:tab/>
      </w:r>
      <w:r w:rsidRPr="0071156B">
        <w:rPr>
          <w:szCs w:val="24"/>
          <w:highlight w:val="yellow"/>
        </w:rPr>
        <w:tab/>
      </w:r>
      <w:r w:rsidRPr="0071156B">
        <w:rPr>
          <w:highlight w:val="yellow"/>
        </w:rPr>
        <w:t>……………………………….;</w:t>
      </w:r>
    </w:p>
    <w:p w14:paraId="24D34F9C" w14:textId="77777777" w:rsidR="00530C4F" w:rsidRPr="0071156B" w:rsidRDefault="00530C4F" w:rsidP="00A85EB1">
      <w:pPr>
        <w:spacing w:line="240" w:lineRule="auto"/>
        <w:jc w:val="both"/>
        <w:rPr>
          <w:szCs w:val="24"/>
          <w:highlight w:val="yellow"/>
        </w:rPr>
      </w:pPr>
      <w:proofErr w:type="gramStart"/>
      <w:r w:rsidRPr="0071156B">
        <w:rPr>
          <w:highlight w:val="yellow"/>
        </w:rPr>
        <w:t>partner azonosító</w:t>
      </w:r>
      <w:proofErr w:type="gramEnd"/>
      <w:r w:rsidRPr="0071156B">
        <w:rPr>
          <w:highlight w:val="yellow"/>
        </w:rPr>
        <w:t xml:space="preserve"> szám:</w:t>
      </w:r>
      <w:r w:rsidR="002B1D0B" w:rsidRPr="0071156B">
        <w:rPr>
          <w:szCs w:val="24"/>
          <w:highlight w:val="yellow"/>
        </w:rPr>
        <w:tab/>
      </w:r>
      <w:r w:rsidR="002B1D0B" w:rsidRPr="0071156B">
        <w:rPr>
          <w:szCs w:val="24"/>
          <w:highlight w:val="yellow"/>
        </w:rPr>
        <w:tab/>
      </w:r>
      <w:r w:rsidR="002B1D0B" w:rsidRPr="0071156B">
        <w:rPr>
          <w:highlight w:val="yellow"/>
        </w:rPr>
        <w:t>………………………………..</w:t>
      </w:r>
    </w:p>
    <w:p w14:paraId="59A1DCCD" w14:textId="77777777" w:rsidR="009A4747" w:rsidRPr="00A85EB1" w:rsidRDefault="009A4747" w:rsidP="00A85EB1">
      <w:pPr>
        <w:tabs>
          <w:tab w:val="left" w:pos="2835"/>
          <w:tab w:val="left" w:pos="3402"/>
          <w:tab w:val="right" w:leader="dot" w:pos="9070"/>
        </w:tabs>
        <w:spacing w:line="240" w:lineRule="auto"/>
        <w:jc w:val="both"/>
        <w:rPr>
          <w:szCs w:val="24"/>
        </w:rPr>
      </w:pPr>
      <w:proofErr w:type="gramStart"/>
      <w:r w:rsidRPr="0071156B">
        <w:rPr>
          <w:highlight w:val="yellow"/>
        </w:rPr>
        <w:t>képviseli</w:t>
      </w:r>
      <w:proofErr w:type="gramEnd"/>
      <w:r w:rsidRPr="0071156B">
        <w:rPr>
          <w:highlight w:val="yellow"/>
        </w:rPr>
        <w:t xml:space="preserve">: </w:t>
      </w:r>
      <w:r w:rsidRPr="0071156B">
        <w:rPr>
          <w:szCs w:val="24"/>
          <w:highlight w:val="yellow"/>
        </w:rPr>
        <w:tab/>
      </w:r>
      <w:r w:rsidRPr="0071156B">
        <w:rPr>
          <w:szCs w:val="24"/>
          <w:highlight w:val="yellow"/>
        </w:rPr>
        <w:tab/>
      </w:r>
      <w:r w:rsidR="00201B7E" w:rsidRPr="0071156B">
        <w:rPr>
          <w:highlight w:val="yellow"/>
        </w:rPr>
        <w:t xml:space="preserve">   ……………………………….</w:t>
      </w:r>
    </w:p>
    <w:p w14:paraId="31A0891A" w14:textId="77777777" w:rsidR="00771B63" w:rsidRPr="00A85EB1" w:rsidRDefault="19F31B9E" w:rsidP="19F31B9E">
      <w:pPr>
        <w:numPr>
          <w:ilvl w:val="0"/>
          <w:numId w:val="6"/>
        </w:numPr>
        <w:spacing w:line="240" w:lineRule="auto"/>
        <w:jc w:val="both"/>
      </w:pPr>
      <w:r>
        <w:t xml:space="preserve">továbbiakban: </w:t>
      </w:r>
      <w:r w:rsidRPr="19F31B9E">
        <w:rPr>
          <w:b/>
          <w:bCs/>
        </w:rPr>
        <w:t xml:space="preserve">Önkormányzat </w:t>
      </w:r>
      <w:r>
        <w:t>-</w:t>
      </w:r>
    </w:p>
    <w:p w14:paraId="76B8821C" w14:textId="3150065C" w:rsidR="001548A8" w:rsidRPr="00A85EB1" w:rsidRDefault="19F31B9E" w:rsidP="19F31B9E">
      <w:pPr>
        <w:numPr>
          <w:ilvl w:val="0"/>
          <w:numId w:val="6"/>
        </w:numPr>
        <w:spacing w:line="240" w:lineRule="auto"/>
        <w:jc w:val="both"/>
      </w:pPr>
      <w:r>
        <w:t xml:space="preserve">továbbiakban együtt - </w:t>
      </w:r>
      <w:r w:rsidRPr="19F31B9E">
        <w:rPr>
          <w:b/>
          <w:bCs/>
        </w:rPr>
        <w:t xml:space="preserve">Felek - </w:t>
      </w:r>
      <w:r>
        <w:t>között</w:t>
      </w:r>
    </w:p>
    <w:p w14:paraId="1F6459F2" w14:textId="77777777" w:rsidR="00771B63" w:rsidRPr="00A85EB1" w:rsidRDefault="19F31B9E" w:rsidP="00A85EB1">
      <w:pPr>
        <w:tabs>
          <w:tab w:val="left" w:pos="5670"/>
        </w:tabs>
        <w:spacing w:line="240" w:lineRule="auto"/>
        <w:jc w:val="both"/>
        <w:rPr>
          <w:szCs w:val="24"/>
        </w:rPr>
      </w:pPr>
      <w:proofErr w:type="gramStart"/>
      <w:r>
        <w:t>alulírott</w:t>
      </w:r>
      <w:proofErr w:type="gramEnd"/>
      <w:r>
        <w:t xml:space="preserve"> napon és helyen az alábbi feltételek szerint.</w:t>
      </w:r>
    </w:p>
    <w:p w14:paraId="67DB506F" w14:textId="77777777" w:rsidR="00073367" w:rsidRPr="00A85EB1" w:rsidRDefault="00073367" w:rsidP="00A85EB1">
      <w:pPr>
        <w:spacing w:line="240" w:lineRule="auto"/>
        <w:jc w:val="both"/>
        <w:rPr>
          <w:b/>
          <w:szCs w:val="24"/>
        </w:rPr>
      </w:pPr>
    </w:p>
    <w:p w14:paraId="63A9A304" w14:textId="77777777" w:rsidR="00645371" w:rsidRPr="00A85EB1" w:rsidRDefault="19F31B9E" w:rsidP="19F31B9E">
      <w:pPr>
        <w:spacing w:line="240" w:lineRule="auto"/>
        <w:jc w:val="both"/>
        <w:rPr>
          <w:b/>
          <w:bCs/>
        </w:rPr>
      </w:pPr>
      <w:r w:rsidRPr="19F31B9E">
        <w:rPr>
          <w:color w:val="000000" w:themeColor="text1"/>
        </w:rPr>
        <w:t>Önkormányzat kijelenti, hogy nem áll adósságrendezési eljárás alatt, továbbá nincs a MÁV Zrt.-</w:t>
      </w:r>
      <w:proofErr w:type="spellStart"/>
      <w:r w:rsidRPr="19F31B9E">
        <w:rPr>
          <w:color w:val="000000" w:themeColor="text1"/>
        </w:rPr>
        <w:t>vel</w:t>
      </w:r>
      <w:proofErr w:type="spellEnd"/>
      <w:r w:rsidRPr="19F31B9E">
        <w:rPr>
          <w:color w:val="000000" w:themeColor="text1"/>
        </w:rPr>
        <w:t xml:space="preserve"> fennálló, elmaradt, lejárt kötelezettsége, illetve nem áll perben a MÁV Zrt.-</w:t>
      </w:r>
      <w:proofErr w:type="spellStart"/>
      <w:r w:rsidRPr="19F31B9E">
        <w:rPr>
          <w:color w:val="000000" w:themeColor="text1"/>
        </w:rPr>
        <w:t>vel</w:t>
      </w:r>
      <w:proofErr w:type="spellEnd"/>
      <w:r w:rsidRPr="19F31B9E">
        <w:rPr>
          <w:color w:val="000000" w:themeColor="text1"/>
        </w:rPr>
        <w:t>, illetve nem, vagy nem volt tulajdonosa olyan gazdasági társaságnak, amelynek kiegyenlítetlen tartozása van a MÁV Zrt.-</w:t>
      </w:r>
      <w:proofErr w:type="spellStart"/>
      <w:r w:rsidRPr="19F31B9E">
        <w:rPr>
          <w:color w:val="000000" w:themeColor="text1"/>
        </w:rPr>
        <w:t>vel</w:t>
      </w:r>
      <w:proofErr w:type="spellEnd"/>
      <w:r w:rsidRPr="19F31B9E">
        <w:rPr>
          <w:color w:val="000000" w:themeColor="text1"/>
        </w:rPr>
        <w:t xml:space="preserve"> szemben.</w:t>
      </w:r>
    </w:p>
    <w:p w14:paraId="7DDFB17B" w14:textId="77777777" w:rsidR="002D41D1" w:rsidRPr="00A85EB1" w:rsidRDefault="002D41D1" w:rsidP="00A85EB1">
      <w:pPr>
        <w:spacing w:line="240" w:lineRule="auto"/>
        <w:jc w:val="both"/>
        <w:rPr>
          <w:b/>
          <w:szCs w:val="24"/>
        </w:rPr>
      </w:pPr>
    </w:p>
    <w:p w14:paraId="09A8C482" w14:textId="77777777" w:rsidR="009D1C5B" w:rsidRPr="00A85EB1" w:rsidRDefault="009D1C5B" w:rsidP="00A85EB1">
      <w:pPr>
        <w:spacing w:line="240" w:lineRule="auto"/>
        <w:jc w:val="both"/>
        <w:rPr>
          <w:b/>
          <w:szCs w:val="24"/>
        </w:rPr>
      </w:pPr>
    </w:p>
    <w:p w14:paraId="2A87566A" w14:textId="77777777" w:rsidR="00140810" w:rsidRPr="00A85EB1" w:rsidRDefault="19F31B9E" w:rsidP="19F31B9E">
      <w:pPr>
        <w:numPr>
          <w:ilvl w:val="0"/>
          <w:numId w:val="4"/>
        </w:numPr>
        <w:tabs>
          <w:tab w:val="left" w:pos="5670"/>
        </w:tabs>
        <w:spacing w:line="240" w:lineRule="auto"/>
        <w:jc w:val="center"/>
        <w:rPr>
          <w:b/>
          <w:bCs/>
        </w:rPr>
      </w:pPr>
      <w:r w:rsidRPr="19F31B9E">
        <w:rPr>
          <w:b/>
          <w:bCs/>
        </w:rPr>
        <w:t>Megállapodás tárgya, célja</w:t>
      </w:r>
    </w:p>
    <w:p w14:paraId="250AFA46" w14:textId="77777777" w:rsidR="0024734C" w:rsidRPr="00A85EB1" w:rsidRDefault="0024734C" w:rsidP="00A85EB1">
      <w:pPr>
        <w:tabs>
          <w:tab w:val="left" w:pos="5670"/>
        </w:tabs>
        <w:spacing w:line="240" w:lineRule="auto"/>
        <w:ind w:left="360"/>
        <w:rPr>
          <w:b/>
          <w:szCs w:val="24"/>
        </w:rPr>
      </w:pPr>
    </w:p>
    <w:p w14:paraId="31301A22" w14:textId="2C785D30" w:rsidR="0081779E" w:rsidRPr="00A85EB1" w:rsidRDefault="0081779E" w:rsidP="19F31B9E">
      <w:pPr>
        <w:tabs>
          <w:tab w:val="left" w:pos="3402"/>
        </w:tabs>
        <w:spacing w:line="240" w:lineRule="auto"/>
        <w:jc w:val="both"/>
        <w:rPr>
          <w:rStyle w:val="apple-converted-space"/>
          <w:color w:val="000000" w:themeColor="text1"/>
        </w:rPr>
      </w:pPr>
      <w:r w:rsidRPr="19F31B9E">
        <w:rPr>
          <w:rStyle w:val="apple-converted-space"/>
          <w:color w:val="000000"/>
          <w:shd w:val="clear" w:color="auto" w:fill="FFFFFF"/>
        </w:rPr>
        <w:t>1.1</w:t>
      </w:r>
      <w:r w:rsidR="008C447D" w:rsidRPr="19F31B9E">
        <w:rPr>
          <w:rStyle w:val="apple-converted-space"/>
          <w:color w:val="000000"/>
          <w:shd w:val="clear" w:color="auto" w:fill="FFFFFF"/>
        </w:rPr>
        <w:t>.</w:t>
      </w:r>
      <w:r w:rsidRPr="19F31B9E">
        <w:rPr>
          <w:rStyle w:val="apple-converted-space"/>
          <w:color w:val="000000"/>
          <w:shd w:val="clear" w:color="auto" w:fill="FFFFFF"/>
        </w:rPr>
        <w:t xml:space="preserve"> </w:t>
      </w:r>
      <w:r w:rsidR="0044022C" w:rsidRPr="19F31B9E">
        <w:rPr>
          <w:rStyle w:val="apple-converted-space"/>
          <w:color w:val="000000"/>
          <w:shd w:val="clear" w:color="auto" w:fill="FFFFFF"/>
        </w:rPr>
        <w:t>Felek</w:t>
      </w:r>
      <w:r w:rsidR="00844EAC" w:rsidRPr="19F31B9E">
        <w:rPr>
          <w:rStyle w:val="apple-converted-space"/>
          <w:color w:val="000000"/>
          <w:shd w:val="clear" w:color="auto" w:fill="FFFFFF"/>
        </w:rPr>
        <w:t xml:space="preserve"> közös célja </w:t>
      </w:r>
      <w:r w:rsidR="00D66E19" w:rsidRPr="19F31B9E">
        <w:rPr>
          <w:rStyle w:val="apple-converted-space"/>
          <w:color w:val="000000"/>
          <w:shd w:val="clear" w:color="auto" w:fill="FFFFFF"/>
        </w:rPr>
        <w:t xml:space="preserve">a </w:t>
      </w:r>
      <w:r w:rsidR="005A1629" w:rsidRPr="19F31B9E">
        <w:rPr>
          <w:rStyle w:val="apple-converted-space"/>
          <w:color w:val="000000"/>
          <w:shd w:val="clear" w:color="auto" w:fill="FFFFFF"/>
        </w:rPr>
        <w:t xml:space="preserve">közfeladatok teljesítésére, </w:t>
      </w:r>
      <w:r w:rsidRPr="19F31B9E">
        <w:rPr>
          <w:rStyle w:val="apple-converted-space"/>
          <w:color w:val="000000"/>
          <w:shd w:val="clear" w:color="auto" w:fill="FFFFFF"/>
        </w:rPr>
        <w:t>közszolgáltatások nyújtására és közös közérdekű célok megvalósítására irányuló együttműködés kialakítása</w:t>
      </w:r>
      <w:r w:rsidR="00884CC8" w:rsidRPr="19F31B9E">
        <w:rPr>
          <w:rStyle w:val="apple-converted-space"/>
          <w:color w:val="000000"/>
          <w:shd w:val="clear" w:color="auto" w:fill="FFFFFF"/>
        </w:rPr>
        <w:t xml:space="preserve"> az alábbiak szerint</w:t>
      </w:r>
      <w:r w:rsidR="00844EAC" w:rsidRPr="19F31B9E">
        <w:rPr>
          <w:rStyle w:val="apple-converted-space"/>
          <w:color w:val="000000"/>
          <w:shd w:val="clear" w:color="auto" w:fill="FFFFFF"/>
        </w:rPr>
        <w:t>.</w:t>
      </w:r>
    </w:p>
    <w:p w14:paraId="1D6767DD" w14:textId="77777777" w:rsidR="007F1E29" w:rsidRPr="00A85EB1" w:rsidRDefault="007F1E29" w:rsidP="00A85EB1">
      <w:pPr>
        <w:spacing w:line="240" w:lineRule="auto"/>
        <w:jc w:val="both"/>
        <w:rPr>
          <w:iCs/>
          <w:color w:val="000000"/>
          <w:szCs w:val="24"/>
          <w:shd w:val="clear" w:color="auto" w:fill="FFFFFF"/>
        </w:rPr>
      </w:pPr>
    </w:p>
    <w:p w14:paraId="23085723" w14:textId="13B5CA48" w:rsidR="009656D1" w:rsidRPr="00A85EB1" w:rsidRDefault="19F31B9E" w:rsidP="00A85EB1">
      <w:pPr>
        <w:pStyle w:val="Nincstrkz"/>
        <w:jc w:val="both"/>
        <w:rPr>
          <w:szCs w:val="24"/>
        </w:rPr>
      </w:pPr>
      <w:r>
        <w:lastRenderedPageBreak/>
        <w:t>1.2. A vasúti közlekedésről szóló 2005. évi CLXXXIII. törvény 3. §, valamint 25. § (1a) bekezdése alapján, az országos vasúti pályahálózat gazdálkodó szervezet útján történő működtetése állami feladat, és a vasúti pályahálózatra vonatkozó vagyonkezelési tevékenység közfeladatnak minősül.</w:t>
      </w:r>
    </w:p>
    <w:p w14:paraId="1203A8FE" w14:textId="77777777" w:rsidR="009656D1" w:rsidRPr="00A85EB1" w:rsidRDefault="009656D1" w:rsidP="00A85EB1">
      <w:pPr>
        <w:pStyle w:val="Nincstrkz"/>
        <w:jc w:val="both"/>
        <w:rPr>
          <w:szCs w:val="24"/>
        </w:rPr>
      </w:pPr>
    </w:p>
    <w:p w14:paraId="3176D27E" w14:textId="401DDDD6" w:rsidR="000E5181" w:rsidRPr="00A85EB1" w:rsidRDefault="00844EAC" w:rsidP="00A85EB1">
      <w:pPr>
        <w:pStyle w:val="Nincstrkz"/>
        <w:jc w:val="both"/>
        <w:rPr>
          <w:szCs w:val="24"/>
        </w:rPr>
      </w:pPr>
      <w:r w:rsidRPr="19F31B9E">
        <w:t>1.3</w:t>
      </w:r>
      <w:r w:rsidR="004B402A" w:rsidRPr="19F31B9E">
        <w:t>. A</w:t>
      </w:r>
      <w:r w:rsidR="00265D9A" w:rsidRPr="19F31B9E">
        <w:t xml:space="preserve"> Magyarország helyi önkormányzatai</w:t>
      </w:r>
      <w:r w:rsidR="005A1629" w:rsidRPr="19F31B9E">
        <w:t xml:space="preserve">ról </w:t>
      </w:r>
      <w:r w:rsidR="00DE625F" w:rsidRPr="19F31B9E">
        <w:t xml:space="preserve">szóló </w:t>
      </w:r>
      <w:r w:rsidR="0059003A" w:rsidRPr="19F31B9E">
        <w:t xml:space="preserve">2011. évi CLXXXIX. </w:t>
      </w:r>
      <w:r w:rsidR="00DE625F" w:rsidRPr="19F31B9E">
        <w:t xml:space="preserve">törvény </w:t>
      </w:r>
      <w:r w:rsidR="00265D9A" w:rsidRPr="19F31B9E">
        <w:rPr>
          <w:shd w:val="clear" w:color="auto" w:fill="FFFFFF"/>
        </w:rPr>
        <w:t>13. §</w:t>
      </w:r>
      <w:r w:rsidR="00265D9A" w:rsidRPr="19F31B9E">
        <w:rPr>
          <w:rStyle w:val="apple-converted-space"/>
          <w:shd w:val="clear" w:color="auto" w:fill="FFFFFF"/>
        </w:rPr>
        <w:t> </w:t>
      </w:r>
      <w:r w:rsidR="00265D9A" w:rsidRPr="19F31B9E">
        <w:rPr>
          <w:shd w:val="clear" w:color="auto" w:fill="FFFFFF"/>
        </w:rPr>
        <w:t>(1) bekezdés</w:t>
      </w:r>
      <w:r w:rsidR="005A36BC" w:rsidRPr="19F31B9E">
        <w:rPr>
          <w:shd w:val="clear" w:color="auto" w:fill="FFFFFF"/>
        </w:rPr>
        <w:t xml:space="preserve"> 5. pontja</w:t>
      </w:r>
      <w:r w:rsidR="00265D9A" w:rsidRPr="19F31B9E">
        <w:rPr>
          <w:shd w:val="clear" w:color="auto" w:fill="FFFFFF"/>
        </w:rPr>
        <w:t xml:space="preserve"> alapján</w:t>
      </w:r>
      <w:r w:rsidR="005A1629" w:rsidRPr="19F31B9E">
        <w:rPr>
          <w:shd w:val="clear" w:color="auto" w:fill="FFFFFF"/>
        </w:rPr>
        <w:t xml:space="preserve">, helyi közügyek, valamint a helyben biztosítható közfeladatok körében ellátandó helyi önkormányzati feladatok körébe tartozik </w:t>
      </w:r>
      <w:r w:rsidR="008B51E0" w:rsidRPr="19F31B9E">
        <w:rPr>
          <w:shd w:val="clear" w:color="auto" w:fill="FFFFFF"/>
        </w:rPr>
        <w:t xml:space="preserve">a </w:t>
      </w:r>
      <w:r w:rsidR="005A1629" w:rsidRPr="19F31B9E">
        <w:rPr>
          <w:shd w:val="clear" w:color="auto" w:fill="FFFFFF"/>
        </w:rPr>
        <w:t>környezet-egészségügy (köztisztaság, települési környezet tisztaságának biztosítása, rovar- és rágcsálóirtás)</w:t>
      </w:r>
      <w:r w:rsidR="007F1E29" w:rsidRPr="19F31B9E">
        <w:t xml:space="preserve">. </w:t>
      </w:r>
    </w:p>
    <w:p w14:paraId="36760AC9" w14:textId="77777777" w:rsidR="007F1E29" w:rsidRPr="00A85EB1" w:rsidRDefault="007F1E29" w:rsidP="00A85EB1">
      <w:pPr>
        <w:pStyle w:val="Nincstrkz"/>
        <w:jc w:val="both"/>
        <w:rPr>
          <w:szCs w:val="24"/>
        </w:rPr>
      </w:pPr>
    </w:p>
    <w:p w14:paraId="698880C8" w14:textId="37AF1A3C" w:rsidR="00120B1F" w:rsidRPr="00A85EB1" w:rsidRDefault="19F31B9E" w:rsidP="00A85EB1">
      <w:pPr>
        <w:pStyle w:val="Nincstrkz"/>
        <w:jc w:val="both"/>
        <w:rPr>
          <w:szCs w:val="24"/>
        </w:rPr>
      </w:pPr>
      <w:r>
        <w:t>1.4. Az Önkorm</w:t>
      </w:r>
      <w:r w:rsidR="00C33C26">
        <w:t xml:space="preserve">ányzat </w:t>
      </w:r>
      <w:r w:rsidR="00C33C26" w:rsidRPr="00C33C26">
        <w:rPr>
          <w:highlight w:val="yellow"/>
        </w:rPr>
        <w:t>……………</w:t>
      </w:r>
      <w:r>
        <w:t xml:space="preserve"> számú képviselő-testületi határozata alapján, a Felek közötti együttműködés keretéb</w:t>
      </w:r>
      <w:r w:rsidR="00380EAD">
        <w:t>en, kötelezettséget vállal a</w:t>
      </w:r>
      <w:r w:rsidR="00C33C26">
        <w:t>z</w:t>
      </w:r>
      <w:r w:rsidR="00380EAD">
        <w:t xml:space="preserve"> </w:t>
      </w:r>
      <w:r w:rsidR="00C33C26">
        <w:rPr>
          <w:b/>
        </w:rPr>
        <w:t>Egyek</w:t>
      </w:r>
      <w:r w:rsidRPr="00705068">
        <w:rPr>
          <w:b/>
        </w:rPr>
        <w:t xml:space="preserve"> </w:t>
      </w:r>
      <w:r w:rsidR="00380EAD" w:rsidRPr="00705068">
        <w:rPr>
          <w:b/>
        </w:rPr>
        <w:t>vasút</w:t>
      </w:r>
      <w:r w:rsidR="00C33C26">
        <w:rPr>
          <w:b/>
        </w:rPr>
        <w:t xml:space="preserve">állomás, </w:t>
      </w:r>
      <w:proofErr w:type="spellStart"/>
      <w:r w:rsidR="00C33C26">
        <w:rPr>
          <w:b/>
        </w:rPr>
        <w:t>Ohat-Pusztakócs</w:t>
      </w:r>
      <w:proofErr w:type="spellEnd"/>
      <w:r w:rsidR="00C33C26">
        <w:rPr>
          <w:b/>
        </w:rPr>
        <w:t xml:space="preserve"> vasútállomás </w:t>
      </w:r>
      <w:r w:rsidRPr="00705068">
        <w:rPr>
          <w:b/>
        </w:rPr>
        <w:t>és környékének</w:t>
      </w:r>
      <w:r>
        <w:t xml:space="preserve">, valamint az azzal határos közterületeknek – jelen megállapodás (továbbiakban: </w:t>
      </w:r>
      <w:r w:rsidRPr="19F31B9E">
        <w:rPr>
          <w:b/>
          <w:bCs/>
        </w:rPr>
        <w:t>Megállapodás</w:t>
      </w:r>
      <w:r>
        <w:t xml:space="preserve">) </w:t>
      </w:r>
      <w:r w:rsidRPr="19F31B9E">
        <w:rPr>
          <w:i/>
          <w:iCs/>
        </w:rPr>
        <w:t>1.</w:t>
      </w:r>
      <w:proofErr w:type="gramStart"/>
      <w:r w:rsidR="00E36D4B">
        <w:rPr>
          <w:i/>
          <w:iCs/>
        </w:rPr>
        <w:t>a</w:t>
      </w:r>
      <w:proofErr w:type="gramEnd"/>
      <w:r w:rsidR="00E36D4B">
        <w:rPr>
          <w:i/>
          <w:iCs/>
        </w:rPr>
        <w:t>, 1.b</w:t>
      </w:r>
      <w:r w:rsidRPr="19F31B9E">
        <w:rPr>
          <w:i/>
          <w:iCs/>
        </w:rPr>
        <w:t xml:space="preserve"> számú mellékleteit</w:t>
      </w:r>
      <w:r>
        <w:t xml:space="preserve"> képe</w:t>
      </w:r>
      <w:r w:rsidR="00705068">
        <w:t xml:space="preserve">ző helyszínrajzon </w:t>
      </w:r>
      <w:r>
        <w:t xml:space="preserve">megjelölt területén - (továbbiakban: </w:t>
      </w:r>
      <w:r w:rsidRPr="19F31B9E">
        <w:rPr>
          <w:b/>
          <w:bCs/>
        </w:rPr>
        <w:t>Terület</w:t>
      </w:r>
      <w:r w:rsidR="00705068">
        <w:t xml:space="preserve">) </w:t>
      </w:r>
      <w:r>
        <w:t xml:space="preserve">az alábbi feladatok elvégzésére, illetve ezen feladatok elvégzése érdekében helyi önkéntes munka szervezésére. </w:t>
      </w:r>
    </w:p>
    <w:p w14:paraId="34C1689A" w14:textId="77777777" w:rsidR="00F0493C" w:rsidRPr="00A85EB1" w:rsidRDefault="00F0493C" w:rsidP="00A85EB1">
      <w:pPr>
        <w:pStyle w:val="Nincstrkz"/>
        <w:jc w:val="both"/>
        <w:rPr>
          <w:szCs w:val="24"/>
        </w:rPr>
      </w:pPr>
    </w:p>
    <w:p w14:paraId="09AA6B13" w14:textId="77777777" w:rsidR="001B4A0B" w:rsidRDefault="001B4A0B" w:rsidP="19F31B9E">
      <w:pPr>
        <w:pStyle w:val="Nincstrkz"/>
        <w:jc w:val="both"/>
        <w:rPr>
          <w:b/>
          <w:bCs/>
        </w:rPr>
      </w:pPr>
      <w:r w:rsidRPr="001B4A0B">
        <w:rPr>
          <w:b/>
          <w:bCs/>
        </w:rPr>
        <w:t>Feladatok az állomás/megállóhely/ területén.</w:t>
      </w:r>
    </w:p>
    <w:p w14:paraId="7AD69DA7" w14:textId="3E030FC0" w:rsidR="00120B1F" w:rsidRPr="00A85EB1" w:rsidRDefault="00120B1F" w:rsidP="19F31B9E">
      <w:pPr>
        <w:pStyle w:val="Nincstrkz"/>
        <w:jc w:val="both"/>
        <w:rPr>
          <w:b/>
          <w:bCs/>
        </w:rPr>
      </w:pPr>
    </w:p>
    <w:p w14:paraId="166B1B56" w14:textId="77777777" w:rsidR="008926F7" w:rsidRPr="00A85EB1" w:rsidRDefault="008926F7" w:rsidP="00A85EB1">
      <w:pPr>
        <w:pStyle w:val="Nincstrkz"/>
        <w:jc w:val="both"/>
        <w:rPr>
          <w:b/>
          <w:szCs w:val="24"/>
        </w:rPr>
      </w:pPr>
    </w:p>
    <w:p w14:paraId="3D7CA515" w14:textId="2F867A60" w:rsidR="00120B1F" w:rsidRPr="0071156B" w:rsidRDefault="19F31B9E" w:rsidP="00A85EB1">
      <w:pPr>
        <w:spacing w:line="240" w:lineRule="auto"/>
        <w:jc w:val="both"/>
        <w:rPr>
          <w:szCs w:val="24"/>
          <w:highlight w:val="yellow"/>
        </w:rPr>
      </w:pPr>
      <w:r>
        <w:t>I</w:t>
      </w:r>
      <w:r w:rsidR="000539D2">
        <w:t>.</w:t>
      </w:r>
    </w:p>
    <w:p w14:paraId="39908515" w14:textId="2C78C5E2" w:rsidR="005E2E0F" w:rsidRPr="0071156B" w:rsidRDefault="19F31B9E" w:rsidP="19F31B9E">
      <w:pPr>
        <w:numPr>
          <w:ilvl w:val="0"/>
          <w:numId w:val="14"/>
        </w:numPr>
        <w:spacing w:line="240" w:lineRule="auto"/>
        <w:jc w:val="both"/>
      </w:pPr>
      <w:r w:rsidRPr="0071156B">
        <w:t xml:space="preserve">Kertészeti tevékenység elvégzése. Az állomás területén lévő parkokba kiültetett és az állomás díszítése céljából az utasterekbe kihelyezett növények megőrzése, gondozása. Az épület körüli járdák, térburkolatok dilatációs </w:t>
      </w:r>
      <w:proofErr w:type="spellStart"/>
      <w:r w:rsidRPr="0071156B">
        <w:t>hézagainak</w:t>
      </w:r>
      <w:proofErr w:type="spellEnd"/>
      <w:r w:rsidRPr="0071156B">
        <w:t xml:space="preserve"> tisztítása, ezek és a kerítések melletti területek gyomtalanítása, gondozása. Kaszálási tevékenység évi legalább </w:t>
      </w:r>
      <w:r w:rsidR="00705068">
        <w:t>három</w:t>
      </w:r>
      <w:r w:rsidRPr="0071156B">
        <w:t xml:space="preserve"> alkalommal</w:t>
      </w:r>
      <w:r w:rsidR="00705068">
        <w:t>.</w:t>
      </w:r>
      <w:r w:rsidRPr="0071156B">
        <w:t xml:space="preserve"> </w:t>
      </w:r>
    </w:p>
    <w:p w14:paraId="51540D8D" w14:textId="77777777" w:rsidR="005E2E0F" w:rsidRPr="00A85EB1" w:rsidRDefault="005E2E0F" w:rsidP="00A85EB1">
      <w:pPr>
        <w:spacing w:line="240" w:lineRule="auto"/>
        <w:jc w:val="both"/>
        <w:rPr>
          <w:szCs w:val="24"/>
        </w:rPr>
      </w:pPr>
    </w:p>
    <w:p w14:paraId="1EF587D4" w14:textId="77777777" w:rsidR="00E04A36" w:rsidRPr="00A85EB1" w:rsidRDefault="00E04A36" w:rsidP="00A85EB1">
      <w:pPr>
        <w:spacing w:line="240" w:lineRule="auto"/>
        <w:ind w:left="708"/>
        <w:jc w:val="both"/>
        <w:rPr>
          <w:szCs w:val="24"/>
        </w:rPr>
      </w:pPr>
    </w:p>
    <w:p w14:paraId="0A30B5F8" w14:textId="77777777" w:rsidR="007F1E29" w:rsidRPr="00A85EB1" w:rsidRDefault="007F1E29" w:rsidP="00A85EB1">
      <w:pPr>
        <w:pStyle w:val="Nincstrkz"/>
        <w:jc w:val="both"/>
        <w:rPr>
          <w:szCs w:val="24"/>
        </w:rPr>
      </w:pPr>
    </w:p>
    <w:p w14:paraId="09C1A312" w14:textId="41D811FD" w:rsidR="004B402A" w:rsidRPr="00A85EB1" w:rsidRDefault="19F31B9E" w:rsidP="00A85EB1">
      <w:pPr>
        <w:pStyle w:val="Nincstrkz"/>
        <w:jc w:val="both"/>
        <w:rPr>
          <w:szCs w:val="24"/>
        </w:rPr>
      </w:pPr>
      <w:r>
        <w:t>1.</w:t>
      </w:r>
      <w:r w:rsidR="000539D2">
        <w:t xml:space="preserve">5. </w:t>
      </w:r>
      <w:r>
        <w:t xml:space="preserve"> Felek rögzítik, hogy a közbeszerzésekről szóló 2015. évi CXLIII. törvény (továbbiakban: Kbt.) 9. § (1) bekezdésének j) pontja alapján, jelen Megállapodás nem tartozik a Kbt. hatálya alá, különös tekintettel arra, hogy a Felek együttműködéssel érintett tevékenységből származó éves nettó árbevételének legfeljebb 20%-a származik a nyílt piacról.</w:t>
      </w:r>
    </w:p>
    <w:p w14:paraId="649990F3" w14:textId="77777777" w:rsidR="00073367" w:rsidRPr="00A85EB1" w:rsidRDefault="00073367" w:rsidP="00A85EB1">
      <w:pPr>
        <w:pStyle w:val="Nincstrkz"/>
        <w:jc w:val="both"/>
        <w:rPr>
          <w:szCs w:val="24"/>
        </w:rPr>
      </w:pPr>
    </w:p>
    <w:p w14:paraId="725AA8F2" w14:textId="77777777" w:rsidR="009D1C5B" w:rsidRPr="00A85EB1" w:rsidRDefault="009D1C5B" w:rsidP="00A85EB1">
      <w:pPr>
        <w:pStyle w:val="Nincstrkz"/>
        <w:jc w:val="both"/>
        <w:rPr>
          <w:szCs w:val="24"/>
        </w:rPr>
      </w:pPr>
    </w:p>
    <w:p w14:paraId="1B10309F" w14:textId="77777777" w:rsidR="00CB57AE" w:rsidRPr="00A85EB1" w:rsidRDefault="19F31B9E" w:rsidP="19F31B9E">
      <w:pPr>
        <w:spacing w:line="240" w:lineRule="auto"/>
        <w:jc w:val="center"/>
        <w:rPr>
          <w:b/>
          <w:bCs/>
        </w:rPr>
      </w:pPr>
      <w:r w:rsidRPr="19F31B9E">
        <w:rPr>
          <w:b/>
          <w:bCs/>
        </w:rPr>
        <w:t xml:space="preserve">2. A Megállapodás időbeli hatálya, megszűnése </w:t>
      </w:r>
    </w:p>
    <w:p w14:paraId="5725FC08" w14:textId="77777777" w:rsidR="0024734C" w:rsidRPr="00A85EB1" w:rsidRDefault="0024734C" w:rsidP="00A85EB1">
      <w:pPr>
        <w:spacing w:line="240" w:lineRule="auto"/>
        <w:jc w:val="center"/>
        <w:rPr>
          <w:b/>
          <w:szCs w:val="24"/>
        </w:rPr>
      </w:pPr>
    </w:p>
    <w:p w14:paraId="6742A88E" w14:textId="1936EDAE" w:rsidR="0041675C" w:rsidRPr="00A85EB1" w:rsidRDefault="19F31B9E" w:rsidP="00A85EB1">
      <w:pPr>
        <w:spacing w:line="240" w:lineRule="auto"/>
        <w:jc w:val="both"/>
        <w:rPr>
          <w:szCs w:val="24"/>
        </w:rPr>
      </w:pPr>
      <w:r>
        <w:t xml:space="preserve">2.1. Felek megállapodnak, hogy a </w:t>
      </w:r>
      <w:r w:rsidR="000539D2">
        <w:rPr>
          <w:i/>
          <w:iCs/>
        </w:rPr>
        <w:t>2</w:t>
      </w:r>
      <w:r w:rsidRPr="19F31B9E">
        <w:rPr>
          <w:i/>
          <w:iCs/>
        </w:rPr>
        <w:t>. sz. mellékletben</w:t>
      </w:r>
      <w:r>
        <w:t xml:space="preserve"> szereplő átadás-átvételi jegyzőkönyvet </w:t>
      </w:r>
      <w:proofErr w:type="gramStart"/>
      <w:r>
        <w:t>veszik</w:t>
      </w:r>
      <w:proofErr w:type="gramEnd"/>
      <w:r>
        <w:t xml:space="preserve"> fel. A jelen Megállapodás az átadás-átvételi jegyzőkönyv mindkét fél általi aláírása napján lép hatályba. Amennyiben az aláírás a Felek által nem azonos napon történik, úgy a későbbi aláírás napja a hatályba lépés napja.</w:t>
      </w:r>
    </w:p>
    <w:p w14:paraId="03492DC6" w14:textId="77777777" w:rsidR="007B3767" w:rsidRPr="00A85EB1" w:rsidRDefault="007B3767" w:rsidP="00A85EB1">
      <w:pPr>
        <w:spacing w:line="240" w:lineRule="auto"/>
        <w:jc w:val="both"/>
        <w:rPr>
          <w:szCs w:val="24"/>
        </w:rPr>
      </w:pPr>
    </w:p>
    <w:p w14:paraId="296DC4C5" w14:textId="77777777" w:rsidR="0041675C" w:rsidRPr="00A85EB1" w:rsidRDefault="19F31B9E" w:rsidP="00A85EB1">
      <w:pPr>
        <w:spacing w:line="240" w:lineRule="auto"/>
        <w:jc w:val="both"/>
        <w:rPr>
          <w:szCs w:val="24"/>
        </w:rPr>
      </w:pPr>
      <w:r>
        <w:t xml:space="preserve">2.2. Jelen Megállapodást a Felek határozatlan időtartamra kötik. </w:t>
      </w:r>
    </w:p>
    <w:p w14:paraId="0F19757F" w14:textId="77777777" w:rsidR="007F1E29" w:rsidRPr="00A85EB1" w:rsidRDefault="007F1E29" w:rsidP="00A85EB1">
      <w:pPr>
        <w:spacing w:line="240" w:lineRule="auto"/>
        <w:jc w:val="both"/>
        <w:rPr>
          <w:szCs w:val="24"/>
        </w:rPr>
      </w:pPr>
    </w:p>
    <w:p w14:paraId="16BFC4FE" w14:textId="7BA75A4B" w:rsidR="00CF2AC0" w:rsidRPr="00A85EB1" w:rsidRDefault="19F31B9E" w:rsidP="00A85EB1">
      <w:pPr>
        <w:pStyle w:val="Nincstrkz"/>
        <w:jc w:val="both"/>
        <w:rPr>
          <w:szCs w:val="24"/>
        </w:rPr>
      </w:pPr>
      <w:r>
        <w:t>2.3. Jelen Megállapodás megszűnik:</w:t>
      </w:r>
    </w:p>
    <w:p w14:paraId="55F4FA5F" w14:textId="5E3FEEC6" w:rsidR="00CF2AC0" w:rsidRPr="00A85EB1" w:rsidRDefault="19F31B9E" w:rsidP="00A85EB1">
      <w:pPr>
        <w:pStyle w:val="Nincstrkz"/>
        <w:ind w:left="708"/>
        <w:jc w:val="both"/>
        <w:rPr>
          <w:szCs w:val="24"/>
        </w:rPr>
      </w:pPr>
      <w:proofErr w:type="gramStart"/>
      <w:r>
        <w:t>a</w:t>
      </w:r>
      <w:proofErr w:type="gramEnd"/>
      <w:r>
        <w:t>) közös megegyezéssel történő megszüntetés esetén a felek cégszerűen aláírt közös megállapodásában foglaltak szerint,</w:t>
      </w:r>
    </w:p>
    <w:p w14:paraId="3235EDE6" w14:textId="77777777" w:rsidR="00CF2AC0" w:rsidRPr="00A85EB1" w:rsidRDefault="19F31B9E" w:rsidP="00A85EB1">
      <w:pPr>
        <w:pStyle w:val="Nincstrkz"/>
        <w:ind w:left="708"/>
        <w:jc w:val="both"/>
        <w:rPr>
          <w:szCs w:val="24"/>
        </w:rPr>
      </w:pPr>
      <w:r>
        <w:t>b) jelen Megállapodás 2.4. pontja szerint a Fél által gyakorolt rendes/ azonnali hatályú felmondással.</w:t>
      </w:r>
    </w:p>
    <w:p w14:paraId="59F44CCC" w14:textId="77777777" w:rsidR="007118FE" w:rsidRPr="00A85EB1" w:rsidRDefault="007118FE" w:rsidP="00A85EB1">
      <w:pPr>
        <w:pStyle w:val="Nincstrkz"/>
        <w:jc w:val="both"/>
        <w:rPr>
          <w:szCs w:val="24"/>
        </w:rPr>
      </w:pPr>
    </w:p>
    <w:p w14:paraId="0C330973" w14:textId="55B801C3" w:rsidR="007F1E29" w:rsidRPr="00A85EB1" w:rsidRDefault="19F31B9E" w:rsidP="00A85EB1">
      <w:pPr>
        <w:pStyle w:val="Nincstrkz"/>
        <w:jc w:val="both"/>
        <w:rPr>
          <w:szCs w:val="24"/>
        </w:rPr>
      </w:pPr>
      <w:r>
        <w:t>2.4. Az Önkormányzat jogosult indoklás nélkül, írásban a Megállapodást 6 hónap felmondási idővel felmondani.</w:t>
      </w:r>
    </w:p>
    <w:p w14:paraId="1CFE445D" w14:textId="77777777" w:rsidR="007F1E29" w:rsidRPr="00A85EB1" w:rsidRDefault="007F1E29" w:rsidP="00A85EB1">
      <w:pPr>
        <w:pStyle w:val="Nincstrkz"/>
        <w:jc w:val="both"/>
        <w:rPr>
          <w:szCs w:val="24"/>
        </w:rPr>
      </w:pPr>
    </w:p>
    <w:p w14:paraId="6191777A" w14:textId="77777777" w:rsidR="007F1E29" w:rsidRPr="00A85EB1" w:rsidRDefault="19F31B9E" w:rsidP="00A85EB1">
      <w:pPr>
        <w:pStyle w:val="Nincstrkz"/>
        <w:jc w:val="both"/>
        <w:rPr>
          <w:szCs w:val="24"/>
        </w:rPr>
      </w:pPr>
      <w:r>
        <w:t>A MÁV Zrt. jogosult indoklás nélkül, írásban a Megállapodást 3 hónap felmondási idővel felmondani.</w:t>
      </w:r>
    </w:p>
    <w:p w14:paraId="24A17F67" w14:textId="77777777" w:rsidR="00593116" w:rsidRPr="00A85EB1" w:rsidRDefault="00593116" w:rsidP="00A85EB1">
      <w:pPr>
        <w:pStyle w:val="Nincstrkz"/>
        <w:jc w:val="both"/>
        <w:rPr>
          <w:szCs w:val="24"/>
        </w:rPr>
      </w:pPr>
    </w:p>
    <w:p w14:paraId="62A16476" w14:textId="06AF1EAC" w:rsidR="007118FE" w:rsidRPr="00A85EB1" w:rsidRDefault="19F31B9E" w:rsidP="00A85EB1">
      <w:pPr>
        <w:pStyle w:val="Nincstrkz"/>
        <w:jc w:val="both"/>
        <w:rPr>
          <w:szCs w:val="24"/>
        </w:rPr>
      </w:pPr>
      <w:r>
        <w:t>A MÁV Zrt. jogosult a Megállapodást azonnali hatállyal felmondani az alábbi esetekben:</w:t>
      </w:r>
    </w:p>
    <w:p w14:paraId="6497FF19" w14:textId="77777777" w:rsidR="007118FE" w:rsidRPr="00A85EB1" w:rsidRDefault="007118FE" w:rsidP="00A85EB1">
      <w:pPr>
        <w:pStyle w:val="Nincstrkz"/>
        <w:ind w:left="708"/>
        <w:jc w:val="both"/>
        <w:rPr>
          <w:szCs w:val="24"/>
        </w:rPr>
      </w:pPr>
      <w:proofErr w:type="gramStart"/>
      <w:r w:rsidRPr="19F31B9E">
        <w:t>a</w:t>
      </w:r>
      <w:proofErr w:type="gramEnd"/>
      <w:r w:rsidRPr="19F31B9E">
        <w:t>)</w:t>
      </w:r>
      <w:r w:rsidRPr="00A85EB1">
        <w:rPr>
          <w:szCs w:val="24"/>
        </w:rPr>
        <w:tab/>
      </w:r>
      <w:r w:rsidRPr="19F31B9E">
        <w:t xml:space="preserve">ha az Önkormányzat a </w:t>
      </w:r>
      <w:r w:rsidR="00205DEB" w:rsidRPr="19F31B9E">
        <w:t>Megállapodás</w:t>
      </w:r>
      <w:r w:rsidRPr="19F31B9E">
        <w:t xml:space="preserve"> 1.4. pont</w:t>
      </w:r>
      <w:r w:rsidR="00313384" w:rsidRPr="19F31B9E">
        <w:t>já</w:t>
      </w:r>
      <w:r w:rsidRPr="19F31B9E">
        <w:t xml:space="preserve">ban meghatározott feladatokat nem, vagy nem megfelelő </w:t>
      </w:r>
      <w:r w:rsidR="004C2AB1" w:rsidRPr="19F31B9E">
        <w:t>minőségben</w:t>
      </w:r>
      <w:r w:rsidRPr="19F31B9E">
        <w:t xml:space="preserve"> teljesíti</w:t>
      </w:r>
      <w:r w:rsidR="007F1E29" w:rsidRPr="19F31B9E">
        <w:t xml:space="preserve"> és a 2.</w:t>
      </w:r>
      <w:r w:rsidR="00496964" w:rsidRPr="19F31B9E">
        <w:t>7</w:t>
      </w:r>
      <w:r w:rsidR="004C2AB1" w:rsidRPr="19F31B9E">
        <w:t>. pontban írtak szerinti felszólításban biztosított határidő eredménytelenül telt el</w:t>
      </w:r>
      <w:r w:rsidR="00D3110B" w:rsidRPr="19F31B9E">
        <w:t>;</w:t>
      </w:r>
    </w:p>
    <w:p w14:paraId="36224211" w14:textId="77777777" w:rsidR="001F2230" w:rsidRPr="00A85EB1" w:rsidRDefault="007118FE" w:rsidP="00A85EB1">
      <w:pPr>
        <w:pStyle w:val="Nincstrkz"/>
        <w:ind w:left="708"/>
        <w:jc w:val="both"/>
        <w:rPr>
          <w:szCs w:val="24"/>
        </w:rPr>
      </w:pPr>
      <w:r w:rsidRPr="19F31B9E">
        <w:t>b)</w:t>
      </w:r>
      <w:r w:rsidRPr="00A85EB1">
        <w:rPr>
          <w:szCs w:val="24"/>
        </w:rPr>
        <w:tab/>
      </w:r>
      <w:r w:rsidRPr="19F31B9E">
        <w:t xml:space="preserve">ha az Önkormányzat a </w:t>
      </w:r>
      <w:r w:rsidR="00205DEB" w:rsidRPr="19F31B9E">
        <w:t>Megállapodás</w:t>
      </w:r>
      <w:r w:rsidR="007F1E29" w:rsidRPr="19F31B9E">
        <w:t>ba</w:t>
      </w:r>
      <w:r w:rsidRPr="19F31B9E">
        <w:t xml:space="preserve">n foglalt egyéb lényeges kötelezettségét </w:t>
      </w:r>
      <w:r w:rsidR="00D77720" w:rsidRPr="19F31B9E">
        <w:t xml:space="preserve">(pl. a Megállapodás 2.9, 2.10. pontja) </w:t>
      </w:r>
      <w:r w:rsidRPr="19F31B9E">
        <w:t>megszegi</w:t>
      </w:r>
      <w:r w:rsidR="007F1E29" w:rsidRPr="19F31B9E">
        <w:t>.</w:t>
      </w:r>
    </w:p>
    <w:p w14:paraId="5B4D53CD" w14:textId="77777777" w:rsidR="00496964" w:rsidRPr="00A85EB1" w:rsidRDefault="00496964" w:rsidP="00A85EB1">
      <w:pPr>
        <w:pStyle w:val="Nincstrkz"/>
        <w:jc w:val="both"/>
        <w:rPr>
          <w:szCs w:val="24"/>
        </w:rPr>
      </w:pPr>
    </w:p>
    <w:p w14:paraId="4094C035" w14:textId="1A6F9EE7" w:rsidR="001F2230" w:rsidRPr="00A85EB1" w:rsidRDefault="19F31B9E" w:rsidP="00A85EB1">
      <w:pPr>
        <w:pStyle w:val="Nincstrkz"/>
        <w:jc w:val="both"/>
        <w:rPr>
          <w:szCs w:val="24"/>
        </w:rPr>
      </w:pPr>
      <w:r>
        <w:t xml:space="preserve">2.6. A Megállapodás MÁV Zrt. részéről történő azonnali hatályú felmondása esetén, továbbá abban az esetben, ha a Megállapodás teljesítése olyan okból válik </w:t>
      </w:r>
      <w:proofErr w:type="gramStart"/>
      <w:r>
        <w:t>lehetetlenné</w:t>
      </w:r>
      <w:proofErr w:type="gramEnd"/>
      <w:r>
        <w:t xml:space="preserve"> amelyért az Önkormányzat felelős, az Önkormányzat a Megállapodás 3.1. pontjában rögzített (havi) összeg háromszorosának megfelelő mértékű egyszeri összeget köteles fizetni a MÁV Zrt.-</w:t>
      </w:r>
      <w:proofErr w:type="spellStart"/>
      <w:r>
        <w:t>nek</w:t>
      </w:r>
      <w:proofErr w:type="spellEnd"/>
      <w:r>
        <w:t xml:space="preserve"> meghiúsulási kötbér címén. </w:t>
      </w:r>
    </w:p>
    <w:p w14:paraId="259E77D7" w14:textId="77777777" w:rsidR="001A0FF9" w:rsidRPr="00A85EB1" w:rsidRDefault="001A0FF9" w:rsidP="00A85EB1">
      <w:pPr>
        <w:pStyle w:val="Listaszerbekezds"/>
        <w:autoSpaceDE w:val="0"/>
        <w:autoSpaceDN w:val="0"/>
        <w:adjustRightInd w:val="0"/>
        <w:ind w:left="0"/>
        <w:contextualSpacing/>
        <w:jc w:val="both"/>
      </w:pPr>
    </w:p>
    <w:p w14:paraId="4B682AA1" w14:textId="77777777" w:rsidR="001A0FF9" w:rsidRPr="00A85EB1" w:rsidRDefault="19F31B9E" w:rsidP="00511CCD">
      <w:pPr>
        <w:spacing w:line="240" w:lineRule="auto"/>
        <w:jc w:val="both"/>
        <w:rPr>
          <w:szCs w:val="24"/>
        </w:rPr>
      </w:pPr>
      <w:r>
        <w:t>2.7. Az Önkormányzat tudomásul veszi, hogy a MÁV Zrt. jogosult rendszeresen ellenőrizni az Önkormányzat jelen Megállapodásban vállalt feladatainak elvégzését. Az Önkormányzat munkájának ellenőrzésére a MÁV Zrt. részéről Területi Ingatlankezelési és Zöldterület Karbantartási Osztály jogosult.</w:t>
      </w:r>
    </w:p>
    <w:p w14:paraId="76382CD0" w14:textId="77777777" w:rsidR="0093519F" w:rsidRPr="00A85EB1" w:rsidRDefault="0093519F" w:rsidP="00A85EB1">
      <w:pPr>
        <w:spacing w:line="240" w:lineRule="auto"/>
        <w:jc w:val="both"/>
        <w:rPr>
          <w:szCs w:val="24"/>
        </w:rPr>
      </w:pPr>
    </w:p>
    <w:p w14:paraId="641C2EF5" w14:textId="39499D52" w:rsidR="001A0FF9" w:rsidRPr="00A85EB1" w:rsidRDefault="19F31B9E" w:rsidP="00A85EB1">
      <w:pPr>
        <w:pStyle w:val="Listaszerbekezds"/>
        <w:autoSpaceDE w:val="0"/>
        <w:autoSpaceDN w:val="0"/>
        <w:adjustRightInd w:val="0"/>
        <w:ind w:left="0"/>
        <w:contextualSpacing/>
        <w:jc w:val="both"/>
      </w:pPr>
      <w:r>
        <w:t xml:space="preserve">Amennyiben a MÁV Zrt. az ellenőrzési tevékenység során hiányosságokat, hibás teljesítést, a feladatok el nem végzését állapítja meg, az ellenőrzésre jogosult személy </w:t>
      </w:r>
      <w:proofErr w:type="gramStart"/>
      <w:r>
        <w:t>ezen</w:t>
      </w:r>
      <w:proofErr w:type="gramEnd"/>
      <w:r>
        <w:t xml:space="preserve"> tényt rögzítő jegyzőkönyvet vesz fel, - és a jegyzőkönyv megküldésével, - haladéktalanul írásban, megfelelő határidő tűzésével teljesítésre szólítja fel az Önkormányzatot. A jegyzőkönyvnek tartalmaznia kell a szerződéses kötelezettségre történő hivatkozást.</w:t>
      </w:r>
    </w:p>
    <w:p w14:paraId="28424F89" w14:textId="77777777" w:rsidR="0093519F" w:rsidRPr="00A85EB1" w:rsidRDefault="0093519F" w:rsidP="00A85EB1">
      <w:pPr>
        <w:pStyle w:val="Listaszerbekezds"/>
        <w:autoSpaceDE w:val="0"/>
        <w:autoSpaceDN w:val="0"/>
        <w:adjustRightInd w:val="0"/>
        <w:ind w:left="0"/>
        <w:contextualSpacing/>
        <w:jc w:val="both"/>
      </w:pPr>
    </w:p>
    <w:p w14:paraId="12F20F24" w14:textId="39195E21" w:rsidR="001A0FF9" w:rsidRPr="00A85EB1" w:rsidRDefault="19F31B9E" w:rsidP="00A85EB1">
      <w:pPr>
        <w:spacing w:line="240" w:lineRule="auto"/>
        <w:jc w:val="both"/>
        <w:rPr>
          <w:szCs w:val="24"/>
        </w:rPr>
      </w:pPr>
      <w:r>
        <w:t>Az Önkormányzat a MÁV Zrt. fentiek szerinti írásbeli vagy elektronikus úton megküldött kifogása esetén, annak kézhezvételétől számított 1 munkanapon belül köteles az abban jelzett hiányosságokat kivizsgálni, és a megjelölt határidőn belül a hiányosságot pótolni és a feladatot elvégezni, valamint az ennek megtörténtéről szóló tájékoztatást írásban (elektronikusan) kiküldeni a MÁV kapcsolattartója felé. Felek munkanapnak az Önkormányzat Polgármesteri Hivatalának munkarendje szerinti munkanapot tekintik.</w:t>
      </w:r>
    </w:p>
    <w:p w14:paraId="6B3B9FC8" w14:textId="77777777" w:rsidR="0093519F" w:rsidRPr="00A85EB1" w:rsidRDefault="0093519F" w:rsidP="00A85EB1">
      <w:pPr>
        <w:spacing w:line="240" w:lineRule="auto"/>
        <w:jc w:val="both"/>
        <w:rPr>
          <w:szCs w:val="24"/>
        </w:rPr>
      </w:pPr>
    </w:p>
    <w:p w14:paraId="696DB556" w14:textId="45B46816" w:rsidR="008A5C80" w:rsidRPr="00A85EB1" w:rsidRDefault="19F31B9E" w:rsidP="00A85EB1">
      <w:pPr>
        <w:spacing w:line="240" w:lineRule="auto"/>
        <w:jc w:val="both"/>
        <w:rPr>
          <w:szCs w:val="24"/>
        </w:rPr>
      </w:pPr>
      <w:proofErr w:type="gramStart"/>
      <w:r>
        <w:t>Amennyiben az Önkormányzat a MÁV Zrt. fentiek szerinti írásbeli vagy elektronikus úton megküldött kifogását annak kézhezvételétől számított 3 munkanapon belül nem vitatja és a kifogással érintett feladat szerződésszerű teljesítésére vonatkozó kötelezettségének a MÁV Zrt. által megjelölt határidőn belül nem tesz eleget, az Önkormányzat a MÁV Zrt.-</w:t>
      </w:r>
      <w:proofErr w:type="spellStart"/>
      <w:r>
        <w:t>nek</w:t>
      </w:r>
      <w:proofErr w:type="spellEnd"/>
      <w:r>
        <w:t xml:space="preserve"> a Megállapodás 3.1. pontjában rögzített (havi) összeg 3 %-</w:t>
      </w:r>
      <w:proofErr w:type="spellStart"/>
      <w:r>
        <w:t>ának</w:t>
      </w:r>
      <w:proofErr w:type="spellEnd"/>
      <w:r>
        <w:t xml:space="preserve"> megfelelő összegű késedelmi kötbért köteles fizetni minden késedelemben megkezdett nap után.</w:t>
      </w:r>
      <w:proofErr w:type="gramEnd"/>
      <w:r>
        <w:t xml:space="preserve"> A késedelmi kötbér nem haladhatja meg az adott feladat nem teljesítése esetére meghiúsulási kötbér címén számítandó összeget. </w:t>
      </w:r>
    </w:p>
    <w:p w14:paraId="30D2A3D9" w14:textId="77777777" w:rsidR="0093519F" w:rsidRPr="00A85EB1" w:rsidRDefault="0093519F" w:rsidP="00A85EB1">
      <w:pPr>
        <w:spacing w:line="240" w:lineRule="auto"/>
        <w:jc w:val="both"/>
        <w:rPr>
          <w:szCs w:val="24"/>
        </w:rPr>
      </w:pPr>
    </w:p>
    <w:p w14:paraId="1BE47C1F" w14:textId="6D6142C0" w:rsidR="00EC3971" w:rsidRPr="00A85EB1" w:rsidRDefault="19F31B9E" w:rsidP="00A85EB1">
      <w:pPr>
        <w:spacing w:line="240" w:lineRule="auto"/>
        <w:jc w:val="both"/>
        <w:rPr>
          <w:szCs w:val="24"/>
        </w:rPr>
      </w:pPr>
      <w:proofErr w:type="gramStart"/>
      <w:r>
        <w:t xml:space="preserve">Amennyiben az Önkormányzat nem bizonyítja, hogy a megjelölt feladat nem tartozik a jelen Megállapodással érintett kötelezettségei körébe, a MÁV Zrt. által biztosított határidő </w:t>
      </w:r>
      <w:r>
        <w:lastRenderedPageBreak/>
        <w:t>eredménytelen elteltét követően a MÁV Zrt. nem teljesítésre hivatkozással jogosult a jelen Megállapodást azonnali hatállyal felmondani és meghiúsulási kötbér jogcímen az Önkormányzat köteles a meghiúsulással érintett feladat(ok)</w:t>
      </w:r>
      <w:proofErr w:type="spellStart"/>
      <w:r>
        <w:t>ra</w:t>
      </w:r>
      <w:proofErr w:type="spellEnd"/>
      <w:r>
        <w:t xml:space="preserve"> vonatkozóan a Megállapodás 3.1. pontjában rögzített (havi) díj(</w:t>
      </w:r>
      <w:proofErr w:type="spellStart"/>
      <w:r>
        <w:t>ak</w:t>
      </w:r>
      <w:proofErr w:type="spellEnd"/>
      <w:r>
        <w:t>) háromszorosának megfelelő mértékű kötbért a MÁV Zrt.-</w:t>
      </w:r>
      <w:proofErr w:type="spellStart"/>
      <w:r>
        <w:t>nek</w:t>
      </w:r>
      <w:proofErr w:type="spellEnd"/>
      <w:r>
        <w:t xml:space="preserve"> megfizetni.</w:t>
      </w:r>
      <w:proofErr w:type="gramEnd"/>
      <w:r>
        <w:t xml:space="preserve"> </w:t>
      </w:r>
    </w:p>
    <w:p w14:paraId="277A8542" w14:textId="77777777" w:rsidR="00527DE6" w:rsidRPr="00A85EB1" w:rsidRDefault="00527DE6" w:rsidP="00A85EB1">
      <w:pPr>
        <w:spacing w:line="240" w:lineRule="auto"/>
        <w:jc w:val="both"/>
        <w:rPr>
          <w:szCs w:val="24"/>
        </w:rPr>
      </w:pPr>
    </w:p>
    <w:p w14:paraId="22570035" w14:textId="77777777" w:rsidR="00527DE6" w:rsidRPr="00A85EB1" w:rsidRDefault="19F31B9E" w:rsidP="00A85EB1">
      <w:pPr>
        <w:spacing w:line="240" w:lineRule="auto"/>
        <w:jc w:val="both"/>
        <w:rPr>
          <w:szCs w:val="24"/>
        </w:rPr>
      </w:pPr>
      <w:r>
        <w:t>A kötbér esedékessé válik:</w:t>
      </w:r>
    </w:p>
    <w:p w14:paraId="7EAFB2D0" w14:textId="77777777" w:rsidR="00527DE6" w:rsidRPr="00A85EB1" w:rsidRDefault="19F31B9E" w:rsidP="19F31B9E">
      <w:pPr>
        <w:numPr>
          <w:ilvl w:val="0"/>
          <w:numId w:val="12"/>
        </w:numPr>
        <w:spacing w:line="240" w:lineRule="auto"/>
        <w:jc w:val="both"/>
      </w:pPr>
      <w:r>
        <w:t xml:space="preserve">késedelmi kötbér esetén, amikor a határidő lejár, </w:t>
      </w:r>
    </w:p>
    <w:p w14:paraId="356BD34B" w14:textId="77777777" w:rsidR="0093519F" w:rsidRPr="00A85EB1" w:rsidRDefault="19F31B9E" w:rsidP="19F31B9E">
      <w:pPr>
        <w:numPr>
          <w:ilvl w:val="0"/>
          <w:numId w:val="12"/>
        </w:numPr>
        <w:spacing w:line="240" w:lineRule="auto"/>
        <w:jc w:val="both"/>
      </w:pPr>
      <w:r>
        <w:t>meghiúsulási kötbér esetén, amikor a MÁV Zrt. az azonnali hatályú felmondását az Önkormányzatnak bejelentette, illetve amikor a lehetetlenülésről a MÁV Zrt. tudomást szerez.</w:t>
      </w:r>
    </w:p>
    <w:p w14:paraId="0495B64C" w14:textId="77777777" w:rsidR="005F5241" w:rsidRPr="00A85EB1" w:rsidRDefault="19F31B9E" w:rsidP="00A85EB1">
      <w:pPr>
        <w:spacing w:line="240" w:lineRule="auto"/>
        <w:jc w:val="both"/>
        <w:rPr>
          <w:szCs w:val="24"/>
        </w:rPr>
      </w:pPr>
      <w:r>
        <w:t>A MÁV Zrt. a kötbér összegéről terhelő levelet állít ki.</w:t>
      </w:r>
    </w:p>
    <w:p w14:paraId="46BC8D04" w14:textId="77777777" w:rsidR="007F1E29" w:rsidRPr="00A85EB1" w:rsidRDefault="007F1E29" w:rsidP="00A85EB1">
      <w:pPr>
        <w:spacing w:line="240" w:lineRule="auto"/>
        <w:jc w:val="both"/>
        <w:rPr>
          <w:szCs w:val="24"/>
        </w:rPr>
      </w:pPr>
    </w:p>
    <w:p w14:paraId="4A7ABA3A" w14:textId="77777777" w:rsidR="00353E8D" w:rsidRPr="00A85EB1" w:rsidRDefault="19F31B9E" w:rsidP="00A85EB1">
      <w:pPr>
        <w:spacing w:line="240" w:lineRule="auto"/>
        <w:jc w:val="both"/>
        <w:rPr>
          <w:szCs w:val="24"/>
        </w:rPr>
      </w:pPr>
      <w:r>
        <w:t xml:space="preserve">2.8. A MÁV Zrt. a kötbéren felül a szerződésszegésből eredő kötbért meghaladó kárának megtérítését is követelheti az Önkormányzattól. </w:t>
      </w:r>
    </w:p>
    <w:p w14:paraId="614732DD" w14:textId="77777777" w:rsidR="00353E8D" w:rsidRPr="00A85EB1" w:rsidRDefault="00353E8D" w:rsidP="00A85EB1">
      <w:pPr>
        <w:spacing w:line="240" w:lineRule="auto"/>
        <w:jc w:val="both"/>
        <w:rPr>
          <w:szCs w:val="24"/>
        </w:rPr>
      </w:pPr>
    </w:p>
    <w:p w14:paraId="0377226E" w14:textId="77777777" w:rsidR="003E4AD3" w:rsidRPr="00A85EB1" w:rsidRDefault="19F31B9E" w:rsidP="00A85EB1">
      <w:pPr>
        <w:pStyle w:val="Nincstrkz"/>
        <w:jc w:val="both"/>
        <w:rPr>
          <w:szCs w:val="24"/>
        </w:rPr>
      </w:pPr>
      <w:r>
        <w:t xml:space="preserve">2.9. Önkormányzat kijelenti, hogy ha jelen Megállapodás alapján az őt terhelő kötelezettségeket nem teljesíti, vagy hibásan teljesíti, és ennek következményeként, illetve azzal összefüggésben harmadik személy testi épségében, személyi javaiban, vagyonában kár keletkezik, a Ptk. szabályai szerint a károsult irányában, mint károkozó felel, tekintet nélkül arra, hogy a kárral az Önkormányzat a Megállapodás megkötése időpontjában a szerződésszegés lehetséges következményeként előre számolhatott-e vagy sem. </w:t>
      </w:r>
    </w:p>
    <w:p w14:paraId="51899F90" w14:textId="7923490F" w:rsidR="003E4AD3" w:rsidRPr="00A85EB1" w:rsidRDefault="003E4AD3" w:rsidP="00A85EB1">
      <w:pPr>
        <w:pStyle w:val="Nincstrkz"/>
        <w:jc w:val="both"/>
        <w:rPr>
          <w:szCs w:val="24"/>
        </w:rPr>
      </w:pPr>
    </w:p>
    <w:p w14:paraId="27BB270A" w14:textId="77777777" w:rsidR="00056B48" w:rsidRPr="00A85EB1" w:rsidRDefault="19F31B9E" w:rsidP="00A85EB1">
      <w:pPr>
        <w:pStyle w:val="Nincstrkz"/>
        <w:jc w:val="both"/>
        <w:rPr>
          <w:szCs w:val="24"/>
        </w:rPr>
      </w:pPr>
      <w:r>
        <w:t xml:space="preserve">2.10. Önkormányzat kijelenti továbbá, hogy helytáll a jelen Megállapodásban vállalt feladatainak nem szerződésszerű teljesítéséből eredő balesetek (személyi sérülések) kapcsán felmerült – közigazgatási vagy bírósági eljárásban érvényesítésre kerülő - egészségbiztosítási ellátások megtérítéséért, tekintet nélkül arra, hogy ezzel az Önkormányzat a Megállapodás megkötése időpontjában a szerződésszegés lehetséges következményeként előre számolhatott-e vagy sem. </w:t>
      </w:r>
    </w:p>
    <w:p w14:paraId="51D5684C" w14:textId="77777777" w:rsidR="007118FE" w:rsidRPr="00A85EB1" w:rsidRDefault="007118FE" w:rsidP="00A85EB1">
      <w:pPr>
        <w:pStyle w:val="Nincstrkz"/>
        <w:jc w:val="both"/>
        <w:rPr>
          <w:szCs w:val="24"/>
        </w:rPr>
      </w:pPr>
    </w:p>
    <w:p w14:paraId="030F1842" w14:textId="77777777" w:rsidR="003E4AD3" w:rsidRPr="00A85EB1" w:rsidRDefault="19F31B9E" w:rsidP="00A85EB1">
      <w:pPr>
        <w:pStyle w:val="Nincstrkz"/>
        <w:jc w:val="both"/>
        <w:rPr>
          <w:szCs w:val="24"/>
        </w:rPr>
      </w:pPr>
      <w:r>
        <w:t>2.11. Az Önkormányzat teljes körű kártérítési felelősséggel tartozik a MÁV Zrt felé, az Önkormányzat szerződésszegésével összefüggésben vagy abból eredően a MÁV Zrt.-t ért valamennyi kárért, beleértve az olyan a kárt is, amely az Önkormányzat károkozó magatartásának közvetett következménye, tekintet nélkül arra, hogy e kárral az Önkormányzat a Megállapodás megkötése időpontjában a szerződésszegés lehetséges következményeként előre számolhatott-e vagy sem.</w:t>
      </w:r>
    </w:p>
    <w:p w14:paraId="75225DFC" w14:textId="77777777" w:rsidR="002D41D1" w:rsidRPr="00A85EB1" w:rsidRDefault="002D41D1" w:rsidP="00A85EB1">
      <w:pPr>
        <w:pStyle w:val="Nincstrkz"/>
        <w:jc w:val="both"/>
        <w:rPr>
          <w:szCs w:val="24"/>
        </w:rPr>
      </w:pPr>
    </w:p>
    <w:p w14:paraId="5DD1885E" w14:textId="5A535D45" w:rsidR="009D1C5B" w:rsidRPr="00A85EB1" w:rsidRDefault="19F31B9E" w:rsidP="00A85EB1">
      <w:pPr>
        <w:pStyle w:val="Nincstrkz"/>
        <w:jc w:val="both"/>
        <w:rPr>
          <w:szCs w:val="24"/>
        </w:rPr>
      </w:pPr>
      <w:r>
        <w:t>2.12. Mentesülnek a Felek a szerződésszegés jogkövetkezményei alól, ha a teljesítés elmaradása vis maiorra vezethető vissza. Vis maiornak minősül minden olyan rendkívüli, előre nem látható tény, körülmény, amely a szerződésszegő fél érdekkörén kívül esik, a Felek akaratától független és elháríthatatlan. A vis maiorról Felek egymást kötelesek azonnal elektronikus úton és egyidejűleg ajánlott levélben értesíteni. Az értesítés elmaradásából származó kárért az értesítésre kötelezett felel.</w:t>
      </w:r>
    </w:p>
    <w:p w14:paraId="4A9FE5B2" w14:textId="31D3FA04" w:rsidR="00666850" w:rsidRDefault="00666850" w:rsidP="00A85EB1">
      <w:pPr>
        <w:pStyle w:val="Nincstrkz"/>
        <w:jc w:val="both"/>
        <w:rPr>
          <w:szCs w:val="24"/>
        </w:rPr>
      </w:pPr>
    </w:p>
    <w:p w14:paraId="2C2B34F6" w14:textId="24B6C1D5" w:rsidR="00E36D4B" w:rsidRDefault="00E36D4B" w:rsidP="00A85EB1">
      <w:pPr>
        <w:pStyle w:val="Nincstrkz"/>
        <w:jc w:val="both"/>
        <w:rPr>
          <w:szCs w:val="24"/>
        </w:rPr>
      </w:pPr>
    </w:p>
    <w:p w14:paraId="1236DEED" w14:textId="3FA390E6" w:rsidR="00E36D4B" w:rsidRDefault="00E36D4B" w:rsidP="00A85EB1">
      <w:pPr>
        <w:pStyle w:val="Nincstrkz"/>
        <w:jc w:val="both"/>
        <w:rPr>
          <w:szCs w:val="24"/>
        </w:rPr>
      </w:pPr>
    </w:p>
    <w:p w14:paraId="00FA9F99" w14:textId="27170B61" w:rsidR="00E36D4B" w:rsidRDefault="00E36D4B" w:rsidP="00A85EB1">
      <w:pPr>
        <w:pStyle w:val="Nincstrkz"/>
        <w:jc w:val="both"/>
        <w:rPr>
          <w:szCs w:val="24"/>
        </w:rPr>
      </w:pPr>
    </w:p>
    <w:p w14:paraId="3A1C4CCC" w14:textId="77777777" w:rsidR="00E36D4B" w:rsidRPr="00A85EB1" w:rsidRDefault="00E36D4B" w:rsidP="00A85EB1">
      <w:pPr>
        <w:pStyle w:val="Nincstrkz"/>
        <w:jc w:val="both"/>
        <w:rPr>
          <w:szCs w:val="24"/>
        </w:rPr>
      </w:pPr>
    </w:p>
    <w:p w14:paraId="733BC630" w14:textId="77777777" w:rsidR="009D1C5B" w:rsidRPr="00A85EB1" w:rsidRDefault="009D1C5B" w:rsidP="00A85EB1">
      <w:pPr>
        <w:pStyle w:val="Nincstrkz"/>
        <w:rPr>
          <w:szCs w:val="24"/>
        </w:rPr>
      </w:pPr>
    </w:p>
    <w:p w14:paraId="572F0830" w14:textId="77777777" w:rsidR="00140810" w:rsidRPr="00A85EB1" w:rsidRDefault="19F31B9E" w:rsidP="19F31B9E">
      <w:pPr>
        <w:spacing w:line="240" w:lineRule="auto"/>
        <w:jc w:val="center"/>
        <w:rPr>
          <w:b/>
          <w:bCs/>
        </w:rPr>
      </w:pPr>
      <w:r w:rsidRPr="19F31B9E">
        <w:rPr>
          <w:b/>
          <w:bCs/>
        </w:rPr>
        <w:lastRenderedPageBreak/>
        <w:t>3. Díjazás, fizetési feltételek</w:t>
      </w:r>
    </w:p>
    <w:p w14:paraId="4259F0E1" w14:textId="77777777" w:rsidR="00140810" w:rsidRPr="00A85EB1" w:rsidRDefault="00140810" w:rsidP="00A85EB1">
      <w:pPr>
        <w:tabs>
          <w:tab w:val="num" w:pos="-360"/>
        </w:tabs>
        <w:spacing w:line="240" w:lineRule="auto"/>
        <w:jc w:val="both"/>
        <w:rPr>
          <w:szCs w:val="24"/>
        </w:rPr>
      </w:pPr>
    </w:p>
    <w:p w14:paraId="0F7AC09B" w14:textId="0A71C704" w:rsidR="00904211" w:rsidRPr="00A85EB1" w:rsidRDefault="00E1316D" w:rsidP="00A85EB1">
      <w:pPr>
        <w:pStyle w:val="Nincstrkz"/>
        <w:jc w:val="both"/>
        <w:rPr>
          <w:szCs w:val="24"/>
        </w:rPr>
      </w:pPr>
      <w:r w:rsidRPr="19F31B9E">
        <w:t>3</w:t>
      </w:r>
      <w:r w:rsidR="00140810" w:rsidRPr="19F31B9E">
        <w:t xml:space="preserve">.1. </w:t>
      </w:r>
      <w:r w:rsidR="00904211" w:rsidRPr="19F31B9E">
        <w:t xml:space="preserve">Felek </w:t>
      </w:r>
      <w:r w:rsidR="0012586D" w:rsidRPr="19F31B9E">
        <w:t xml:space="preserve">a jelen </w:t>
      </w:r>
      <w:r w:rsidR="00BC553B" w:rsidRPr="19F31B9E">
        <w:t>M</w:t>
      </w:r>
      <w:r w:rsidR="00205DEB" w:rsidRPr="19F31B9E">
        <w:t>egállapodás</w:t>
      </w:r>
      <w:r w:rsidR="0012586D" w:rsidRPr="19F31B9E">
        <w:t xml:space="preserve"> szerinti </w:t>
      </w:r>
      <w:r w:rsidR="0012586D" w:rsidRPr="19F31B9E">
        <w:rPr>
          <w:rStyle w:val="apple-converted-space"/>
          <w:color w:val="000000"/>
          <w:shd w:val="clear" w:color="auto" w:fill="FFFFFF"/>
        </w:rPr>
        <w:t xml:space="preserve">közfeladatok teljesítésére, közszolgáltatások nyújtására és közös közérdekű célok megvalósítására irányuló </w:t>
      </w:r>
      <w:r w:rsidR="0037085C" w:rsidRPr="19F31B9E">
        <w:t>együttműködés keretében</w:t>
      </w:r>
      <w:r w:rsidR="00AF605D" w:rsidRPr="19F31B9E">
        <w:t>,</w:t>
      </w:r>
      <w:r w:rsidR="0037085C" w:rsidRPr="19F31B9E">
        <w:t xml:space="preserve"> </w:t>
      </w:r>
      <w:r w:rsidR="00F53B55" w:rsidRPr="19F31B9E">
        <w:t xml:space="preserve">a </w:t>
      </w:r>
      <w:r w:rsidR="00FE7C6E" w:rsidRPr="19F31B9E">
        <w:t xml:space="preserve">jelen </w:t>
      </w:r>
      <w:r w:rsidR="00205DEB" w:rsidRPr="19F31B9E">
        <w:t>Megállapodás</w:t>
      </w:r>
      <w:r w:rsidR="00FE7C6E" w:rsidRPr="19F31B9E">
        <w:t xml:space="preserve"> 1.4.</w:t>
      </w:r>
      <w:r w:rsidR="00460DE4" w:rsidRPr="19F31B9E">
        <w:t xml:space="preserve"> </w:t>
      </w:r>
      <w:r w:rsidR="00FE7C6E" w:rsidRPr="19F31B9E">
        <w:t xml:space="preserve">pontjában rögzített feladatok </w:t>
      </w:r>
      <w:r w:rsidR="00E229BC" w:rsidRPr="19F31B9E">
        <w:t xml:space="preserve">szerződésszerű </w:t>
      </w:r>
      <w:r w:rsidR="00FE7C6E" w:rsidRPr="19F31B9E">
        <w:t>elvégzésé</w:t>
      </w:r>
      <w:r w:rsidR="003F5B33" w:rsidRPr="19F31B9E">
        <w:t>ért</w:t>
      </w:r>
      <w:r w:rsidR="00904211" w:rsidRPr="19F31B9E">
        <w:t>:</w:t>
      </w:r>
    </w:p>
    <w:p w14:paraId="733BBE1E" w14:textId="1E406905" w:rsidR="004133B0" w:rsidRPr="00705068" w:rsidRDefault="19F31B9E" w:rsidP="00A85EB1">
      <w:pPr>
        <w:pStyle w:val="Nincstrkz"/>
        <w:jc w:val="both"/>
        <w:rPr>
          <w:szCs w:val="24"/>
        </w:rPr>
      </w:pPr>
      <w:proofErr w:type="gramStart"/>
      <w:r w:rsidRPr="00705068">
        <w:t>az</w:t>
      </w:r>
      <w:proofErr w:type="gramEnd"/>
      <w:r w:rsidRPr="00705068">
        <w:t xml:space="preserve"> I. alpontban felsorolt feladatok von</w:t>
      </w:r>
      <w:r w:rsidR="00705068" w:rsidRPr="00705068">
        <w:t xml:space="preserve">atkozásában </w:t>
      </w:r>
      <w:r w:rsidR="00261C8C">
        <w:t>(</w:t>
      </w:r>
      <w:r w:rsidR="00261C8C" w:rsidRPr="00261C8C">
        <w:rPr>
          <w:b/>
        </w:rPr>
        <w:t xml:space="preserve">Egyek vasútállomás </w:t>
      </w:r>
      <w:r w:rsidR="00261C8C">
        <w:rPr>
          <w:b/>
        </w:rPr>
        <w:t xml:space="preserve">és környéke) </w:t>
      </w:r>
      <w:r w:rsidR="00D37317" w:rsidRPr="00D37317">
        <w:rPr>
          <w:b/>
        </w:rPr>
        <w:t>68</w:t>
      </w:r>
      <w:r w:rsidR="00261C8C">
        <w:rPr>
          <w:b/>
        </w:rPr>
        <w:t> </w:t>
      </w:r>
      <w:r w:rsidR="00D37317" w:rsidRPr="00D37317">
        <w:rPr>
          <w:b/>
        </w:rPr>
        <w:t>813</w:t>
      </w:r>
      <w:r w:rsidR="00261C8C">
        <w:rPr>
          <w:b/>
        </w:rPr>
        <w:t xml:space="preserve"> Ft + Áfa/hó</w:t>
      </w:r>
      <w:r w:rsidR="00705068" w:rsidRPr="00705068">
        <w:rPr>
          <w:b/>
        </w:rPr>
        <w:t xml:space="preserve">, azaz </w:t>
      </w:r>
      <w:r w:rsidR="00D37317">
        <w:rPr>
          <w:b/>
        </w:rPr>
        <w:t>Hatvannyolcezer-nyolcszáztizenhárom</w:t>
      </w:r>
      <w:r w:rsidRPr="00705068">
        <w:rPr>
          <w:b/>
        </w:rPr>
        <w:t xml:space="preserve"> forint + Áfa/hó</w:t>
      </w:r>
      <w:r w:rsidR="00261C8C">
        <w:t xml:space="preserve"> és (</w:t>
      </w:r>
      <w:proofErr w:type="spellStart"/>
      <w:r w:rsidR="00261C8C" w:rsidRPr="00261C8C">
        <w:rPr>
          <w:b/>
        </w:rPr>
        <w:t>Ohat-Pusztakócs</w:t>
      </w:r>
      <w:proofErr w:type="spellEnd"/>
      <w:r w:rsidR="00261C8C" w:rsidRPr="00261C8C">
        <w:rPr>
          <w:b/>
        </w:rPr>
        <w:t xml:space="preserve"> vasútállomás </w:t>
      </w:r>
      <w:r w:rsidR="00261C8C">
        <w:rPr>
          <w:b/>
        </w:rPr>
        <w:t xml:space="preserve">és környéke) </w:t>
      </w:r>
      <w:r w:rsidR="001B3001" w:rsidRPr="00705068">
        <w:t xml:space="preserve"> </w:t>
      </w:r>
      <w:r w:rsidR="00261C8C" w:rsidRPr="00261C8C">
        <w:rPr>
          <w:b/>
        </w:rPr>
        <w:t>75 625 Ft + Áfa/hó, azaz Hetvenötezer-hatszázhuszonöt forint + Áfa/hó</w:t>
      </w:r>
      <w:r w:rsidR="00261C8C">
        <w:t xml:space="preserve"> összegben </w:t>
      </w:r>
      <w:r w:rsidR="001B3001" w:rsidRPr="00705068">
        <w:t>állapodnak meg.</w:t>
      </w:r>
    </w:p>
    <w:p w14:paraId="5190753C" w14:textId="77777777" w:rsidR="00325579" w:rsidRPr="00A85EB1" w:rsidRDefault="00325579" w:rsidP="00A85EB1">
      <w:pPr>
        <w:pStyle w:val="Nincstrkz"/>
        <w:jc w:val="both"/>
        <w:rPr>
          <w:szCs w:val="24"/>
        </w:rPr>
      </w:pPr>
    </w:p>
    <w:p w14:paraId="2DEE6DB1" w14:textId="77777777" w:rsidR="00E10407" w:rsidRPr="00A85EB1" w:rsidRDefault="19F31B9E" w:rsidP="00511CCD">
      <w:pPr>
        <w:tabs>
          <w:tab w:val="num" w:pos="-360"/>
        </w:tabs>
        <w:spacing w:line="240" w:lineRule="auto"/>
        <w:jc w:val="both"/>
        <w:rPr>
          <w:szCs w:val="24"/>
        </w:rPr>
      </w:pPr>
      <w:r>
        <w:t>Fenti díjak a KSH által hivatalosan közzétett fogyasztói árindex mértékével évente egyszer módosításra kerülnek, az Önkormányzat a módosítás mértékéről értesítést küld.</w:t>
      </w:r>
    </w:p>
    <w:p w14:paraId="2EF2F28C" w14:textId="77777777" w:rsidR="00E10407" w:rsidRPr="00A85EB1" w:rsidRDefault="00E10407" w:rsidP="00511CCD">
      <w:pPr>
        <w:tabs>
          <w:tab w:val="num" w:pos="-360"/>
        </w:tabs>
        <w:spacing w:line="240" w:lineRule="auto"/>
        <w:jc w:val="both"/>
        <w:rPr>
          <w:szCs w:val="24"/>
        </w:rPr>
      </w:pPr>
    </w:p>
    <w:p w14:paraId="394FB722" w14:textId="77777777" w:rsidR="001767B6" w:rsidRPr="00A85EB1" w:rsidRDefault="19F31B9E" w:rsidP="00A85EB1">
      <w:pPr>
        <w:pStyle w:val="Nincstrkz"/>
        <w:jc w:val="both"/>
        <w:rPr>
          <w:szCs w:val="24"/>
        </w:rPr>
      </w:pPr>
      <w:r>
        <w:t xml:space="preserve">3.2. A MÁV Zrt. előleget nem fizet, fizetési biztosítékot nem ad, egyéb szerződést megerősítő kötelezettség nem terheli. </w:t>
      </w:r>
    </w:p>
    <w:p w14:paraId="423157C3" w14:textId="77777777" w:rsidR="00946B7F" w:rsidRPr="00A85EB1" w:rsidRDefault="00946B7F" w:rsidP="00A85EB1">
      <w:pPr>
        <w:pStyle w:val="Nincstrkz"/>
        <w:jc w:val="both"/>
        <w:rPr>
          <w:szCs w:val="24"/>
        </w:rPr>
      </w:pPr>
    </w:p>
    <w:p w14:paraId="7A00A775" w14:textId="0307EA2F" w:rsidR="001767B6" w:rsidRPr="00A85EB1" w:rsidRDefault="19F31B9E" w:rsidP="00A85EB1">
      <w:pPr>
        <w:pStyle w:val="Nincstrkz"/>
        <w:jc w:val="both"/>
        <w:rPr>
          <w:szCs w:val="24"/>
        </w:rPr>
      </w:pPr>
      <w:r>
        <w:t xml:space="preserve">3.3. A MÁV Zrt. a tárgy negyedévet követő hónap 10. napjáig SAP rendszer által generált teljesítési igazolást állít ki. A MÁV Zrt. által kiállításra kerülő pénzügyi teljesítési igazolás mintája jelen Megállapodás </w:t>
      </w:r>
      <w:r w:rsidR="001B3001">
        <w:t>3</w:t>
      </w:r>
      <w:r>
        <w:t>. számú mellékletét képezi. Amennyiben a MÁV Zrt. a teljesítésigazolást késedelmesen állítja ki, a késedelmes napokra, a tárgynegyedévre elszámolandó összeg után a Ptk. szerinti késedelmi kamatnak megfelelő összeget tartozik késedelmi kötbér jogcímen fizetni.</w:t>
      </w:r>
    </w:p>
    <w:p w14:paraId="0625289F" w14:textId="77777777" w:rsidR="00921064" w:rsidRPr="00A85EB1" w:rsidRDefault="19F31B9E" w:rsidP="00A85EB1">
      <w:pPr>
        <w:pStyle w:val="Nincstrkz"/>
        <w:jc w:val="both"/>
        <w:rPr>
          <w:szCs w:val="24"/>
        </w:rPr>
      </w:pPr>
      <w:r>
        <w:t>Az Önkormányzat a számláját az általános forgalmi adóról szóló 2007. évi CXXVII. törvény (továbbiakban: „Áfa tv.”) mindenkor hatályos szabályai szerint köteles kiállítani, a MÁV Zrt. által kiállított teljesítési igazolás kiállítását követő 3 munkanapon belül.</w:t>
      </w:r>
    </w:p>
    <w:p w14:paraId="5A940BA4" w14:textId="77777777" w:rsidR="00CF2AC0" w:rsidRPr="00A85EB1" w:rsidRDefault="00CF2AC0" w:rsidP="00A85EB1">
      <w:pPr>
        <w:pStyle w:val="Nincstrkz"/>
        <w:jc w:val="both"/>
        <w:rPr>
          <w:szCs w:val="24"/>
        </w:rPr>
      </w:pPr>
    </w:p>
    <w:p w14:paraId="7C8F6F09" w14:textId="62C478E6" w:rsidR="00B33B84" w:rsidRDefault="19F31B9E" w:rsidP="00A85EB1">
      <w:pPr>
        <w:pStyle w:val="Nincstrkz"/>
        <w:jc w:val="both"/>
      </w:pPr>
      <w:r>
        <w:t>3.4. Az Áfa tv. 58. § (1) bekezdése alapján a Felek időszakos elszámolásban állapodnak meg.  Elszámolási időszak egy naptári negyedév.</w:t>
      </w:r>
    </w:p>
    <w:p w14:paraId="265EEF64" w14:textId="5627382B" w:rsidR="005E33D3" w:rsidRDefault="005E33D3" w:rsidP="00A85EB1">
      <w:pPr>
        <w:pStyle w:val="Nincstrkz"/>
        <w:jc w:val="both"/>
      </w:pPr>
    </w:p>
    <w:p w14:paraId="13F12623" w14:textId="2175A0BE" w:rsidR="009B79C1" w:rsidRDefault="19F31B9E" w:rsidP="00A85EB1">
      <w:pPr>
        <w:spacing w:line="240" w:lineRule="auto"/>
        <w:jc w:val="both"/>
      </w:pPr>
      <w:r>
        <w:t xml:space="preserve">3.5 Az Önkormányzat számláját csak a MÁV Zrt. által az SAP rendszerből kiállított, elektronikus úton </w:t>
      </w:r>
      <w:proofErr w:type="gramStart"/>
      <w:r>
        <w:t xml:space="preserve">a </w:t>
      </w:r>
      <w:r w:rsidRPr="0071156B">
        <w:rPr>
          <w:highlight w:val="yellow"/>
        </w:rPr>
        <w:t>…</w:t>
      </w:r>
      <w:proofErr w:type="gramEnd"/>
      <w:r w:rsidRPr="0071156B">
        <w:rPr>
          <w:highlight w:val="yellow"/>
        </w:rPr>
        <w:t>………..</w:t>
      </w:r>
      <w:r>
        <w:t xml:space="preserve"> email címre megküldött teljesítésigazolásának kézhezvétele után állíthatja ki, és azt a számlához mellékelnie kell. A számlát a MÁV Zrt. csak akkor fogadja be, ha azon megtalálható a MÁV Zrt. rendelésszáma. A rendelésszám nélkül beérkezett számlát a MÁV Zrt. hiánypótlásra visszaküldi az Önkormányzatnak. A szerződés szerinti fizetési esedékesség a helyesen kiállított számla MÁV Zrt. általi kézhezvételétől számítandó. A rendelésszám hiányából eredő késedelmes fizetésért az Önkormányzat késedelmi kamat felszámítására nem jogosult. </w:t>
      </w:r>
    </w:p>
    <w:p w14:paraId="25AC484F" w14:textId="6975D38B" w:rsidR="004B55B8" w:rsidRPr="00A0588F" w:rsidRDefault="004B55B8" w:rsidP="19F31B9E">
      <w:pPr>
        <w:pStyle w:val="Jegyzetszveg"/>
        <w:widowControl w:val="0"/>
        <w:jc w:val="both"/>
        <w:rPr>
          <w:rFonts w:eastAsia="Calibri"/>
          <w:i/>
          <w:sz w:val="24"/>
          <w:szCs w:val="24"/>
          <w:highlight w:val="yellow"/>
          <w:lang w:eastAsia="en-US"/>
        </w:rPr>
      </w:pPr>
    </w:p>
    <w:p w14:paraId="48D6FA22" w14:textId="19726645" w:rsidR="005E33D3" w:rsidRPr="00705068" w:rsidRDefault="19F31B9E" w:rsidP="19F31B9E">
      <w:pPr>
        <w:pStyle w:val="Jegyzetszveg"/>
        <w:widowControl w:val="0"/>
        <w:jc w:val="both"/>
        <w:rPr>
          <w:rFonts w:eastAsia="Calibri"/>
          <w:sz w:val="24"/>
          <w:szCs w:val="24"/>
          <w:lang w:eastAsia="en-US"/>
        </w:rPr>
      </w:pPr>
      <w:r w:rsidRPr="00705068">
        <w:rPr>
          <w:rFonts w:eastAsia="Calibri"/>
          <w:sz w:val="24"/>
          <w:szCs w:val="24"/>
          <w:lang w:eastAsia="en-US"/>
        </w:rPr>
        <w:t xml:space="preserve">Felek elektronikus számlázásban állapodnak meg, így kizárólag elektronikus számla benyújtása fogadható el, az </w:t>
      </w:r>
      <w:hyperlink r:id="rId13" w:history="1">
        <w:r w:rsidR="00261C8C" w:rsidRPr="00D70FC4">
          <w:rPr>
            <w:rStyle w:val="Hiperhivatkozs"/>
            <w:rFonts w:eastAsia="Calibri"/>
            <w:sz w:val="24"/>
            <w:szCs w:val="24"/>
            <w:lang w:eastAsia="en-US"/>
          </w:rPr>
          <w:t>eszamla@mav.hu</w:t>
        </w:r>
      </w:hyperlink>
      <w:r w:rsidR="00261C8C">
        <w:rPr>
          <w:rFonts w:eastAsia="Calibri"/>
          <w:sz w:val="24"/>
          <w:szCs w:val="24"/>
          <w:lang w:eastAsia="en-US"/>
        </w:rPr>
        <w:t xml:space="preserve"> </w:t>
      </w:r>
      <w:r w:rsidRPr="00705068">
        <w:rPr>
          <w:rFonts w:eastAsia="Calibri"/>
          <w:sz w:val="24"/>
          <w:szCs w:val="24"/>
          <w:lang w:eastAsia="en-US"/>
        </w:rPr>
        <w:t xml:space="preserve">e-mail címen. </w:t>
      </w:r>
    </w:p>
    <w:p w14:paraId="3833FE66" w14:textId="42C041A1" w:rsidR="009B79C1" w:rsidRPr="00705068" w:rsidRDefault="19F31B9E" w:rsidP="00A85EB1">
      <w:pPr>
        <w:spacing w:line="240" w:lineRule="auto"/>
        <w:jc w:val="both"/>
      </w:pPr>
      <w:r w:rsidRPr="00705068">
        <w:t>Elektronikus számla benyújtása esetén az elektronikus számlának meg kell felelnie az Áfa törvény 175. §-</w:t>
      </w:r>
      <w:proofErr w:type="spellStart"/>
      <w:r w:rsidRPr="00705068">
        <w:t>ában</w:t>
      </w:r>
      <w:proofErr w:type="spellEnd"/>
      <w:r w:rsidRPr="00705068">
        <w:t xml:space="preserve">, továbbá a jelen Szerződés </w:t>
      </w:r>
      <w:r w:rsidR="001B3001" w:rsidRPr="00705068">
        <w:t>5</w:t>
      </w:r>
      <w:r w:rsidRPr="00705068">
        <w:t xml:space="preserve">. számú mellékletében meghatározott követelményeknek. Amennyiben </w:t>
      </w:r>
      <w:proofErr w:type="gramStart"/>
      <w:r w:rsidRPr="00705068">
        <w:t>a</w:t>
      </w:r>
      <w:proofErr w:type="gramEnd"/>
      <w:r w:rsidRPr="00705068">
        <w:t xml:space="preserve"> </w:t>
      </w:r>
      <w:r w:rsidR="001B3001" w:rsidRPr="00705068">
        <w:t>5</w:t>
      </w:r>
      <w:r w:rsidRPr="00705068">
        <w:t>. számú mellékletben rögzítettektől eltérő formátumú elektronikus számla érkezik, úgy az megfelelőség hiányában nem minősül számlának, így az nem minősül befogadottnak.</w:t>
      </w:r>
    </w:p>
    <w:p w14:paraId="3DB366CC" w14:textId="0054CEDF" w:rsidR="009B79C1" w:rsidRPr="00A85EB1" w:rsidRDefault="009B79C1" w:rsidP="00A85EB1">
      <w:pPr>
        <w:spacing w:line="240" w:lineRule="auto"/>
        <w:jc w:val="both"/>
        <w:rPr>
          <w:szCs w:val="24"/>
        </w:rPr>
      </w:pPr>
    </w:p>
    <w:p w14:paraId="267B6E7C" w14:textId="53C0911E" w:rsidR="00EC2375" w:rsidRPr="00A85EB1" w:rsidRDefault="19F31B9E" w:rsidP="19F31B9E">
      <w:pPr>
        <w:spacing w:line="240" w:lineRule="auto"/>
        <w:jc w:val="both"/>
        <w:rPr>
          <w:rFonts w:eastAsia="Times New Roman"/>
          <w:color w:val="000000" w:themeColor="text1"/>
          <w:lang w:eastAsia="hu-HU"/>
        </w:rPr>
      </w:pPr>
      <w:r>
        <w:t xml:space="preserve">3.6. </w:t>
      </w:r>
      <w:r w:rsidRPr="19F31B9E">
        <w:rPr>
          <w:rFonts w:eastAsia="Times New Roman"/>
          <w:color w:val="000000" w:themeColor="text1"/>
          <w:lang w:eastAsia="hu-HU"/>
        </w:rPr>
        <w:t>A megfelelő tartalommal kiállított számla ellenértéke a számla MÁV Zrt. általi kézhezvételétől számított 30. napos fizetési esedékességgel, átutalással kerül kiegyenlítésre az Önkormányzat számlájában megjelölt bankszámlára.</w:t>
      </w:r>
    </w:p>
    <w:p w14:paraId="09076A66" w14:textId="77777777" w:rsidR="00921064" w:rsidRPr="00A85EB1" w:rsidRDefault="00921064" w:rsidP="00A85EB1">
      <w:pPr>
        <w:pStyle w:val="Nincstrkz"/>
        <w:jc w:val="both"/>
        <w:rPr>
          <w:szCs w:val="24"/>
        </w:rPr>
      </w:pPr>
    </w:p>
    <w:p w14:paraId="7C46526E" w14:textId="18E9DB1B" w:rsidR="00CF0A56" w:rsidRDefault="19F31B9E" w:rsidP="00705068">
      <w:pPr>
        <w:spacing w:line="240" w:lineRule="auto"/>
        <w:jc w:val="both"/>
        <w:rPr>
          <w:rFonts w:eastAsia="Times New Roman"/>
          <w:lang w:eastAsia="hu-HU"/>
        </w:rPr>
      </w:pPr>
      <w:r>
        <w:t xml:space="preserve">3.7. </w:t>
      </w:r>
      <w:r w:rsidRPr="19F31B9E">
        <w:rPr>
          <w:rFonts w:eastAsia="Times New Roman"/>
          <w:lang w:eastAsia="hu-HU"/>
        </w:rPr>
        <w:t xml:space="preserve"> Az Önkormányzat számlája azon a napon számít pénzügyileg teljesítettnek, amikor a MÁV Zrt. számlavezető pénzintézete a MÁV Zrt. fizetési számláját az Önkormányzat számlájának összegével megterhelte.</w:t>
      </w:r>
    </w:p>
    <w:p w14:paraId="5E875267" w14:textId="77777777" w:rsidR="00261C8C" w:rsidRPr="00705068" w:rsidRDefault="00261C8C" w:rsidP="00705068">
      <w:pPr>
        <w:spacing w:line="240" w:lineRule="auto"/>
        <w:jc w:val="both"/>
        <w:rPr>
          <w:rFonts w:eastAsia="Times New Roman"/>
          <w:lang w:eastAsia="hu-HU"/>
        </w:rPr>
      </w:pPr>
    </w:p>
    <w:p w14:paraId="30D54916" w14:textId="18888EEA" w:rsidR="00CF0A56" w:rsidRPr="00A85EB1" w:rsidRDefault="19F31B9E" w:rsidP="00511CCD">
      <w:pPr>
        <w:spacing w:line="240" w:lineRule="auto"/>
        <w:jc w:val="both"/>
        <w:rPr>
          <w:szCs w:val="24"/>
        </w:rPr>
      </w:pPr>
      <w:r>
        <w:t>3.8. A Felek megállapodnak, hogy késedelmes fizetés esetén az Önkormányzat a fizetési esedékességet követő naptól a pénzügyi teljesítés napjáig a késedelemmel érintett naptári félév első napján irányadó jegybanki alapkamatnak megfelelő mértékű késedelmi kamat felszámítására jogosult a Ptk.-</w:t>
      </w:r>
      <w:proofErr w:type="spellStart"/>
      <w:r>
        <w:t>ban</w:t>
      </w:r>
      <w:proofErr w:type="spellEnd"/>
      <w:r>
        <w:t xml:space="preserve"> meghatározott feltételekkel.</w:t>
      </w:r>
    </w:p>
    <w:p w14:paraId="0161A60A" w14:textId="77777777" w:rsidR="00CF0A56" w:rsidRPr="00A85EB1" w:rsidRDefault="00CF0A56" w:rsidP="00A85EB1">
      <w:pPr>
        <w:pStyle w:val="Nincstrkz"/>
        <w:jc w:val="both"/>
        <w:rPr>
          <w:szCs w:val="24"/>
        </w:rPr>
      </w:pPr>
    </w:p>
    <w:p w14:paraId="1A2B8755" w14:textId="77777777" w:rsidR="007413F3" w:rsidRPr="00A85EB1" w:rsidRDefault="19F31B9E" w:rsidP="00A85EB1">
      <w:pPr>
        <w:pStyle w:val="Nincstrkz"/>
        <w:jc w:val="both"/>
        <w:rPr>
          <w:szCs w:val="24"/>
        </w:rPr>
      </w:pPr>
      <w:r>
        <w:t>3.9. A MÁV Zrt.-</w:t>
      </w:r>
      <w:proofErr w:type="spellStart"/>
      <w:r>
        <w:t>vel</w:t>
      </w:r>
      <w:proofErr w:type="spellEnd"/>
      <w:r>
        <w:t xml:space="preserve"> szembeni bármilyen követelés engedményezése (ideértve annak </w:t>
      </w:r>
      <w:proofErr w:type="spellStart"/>
      <w:r>
        <w:t>faktorálását</w:t>
      </w:r>
      <w:proofErr w:type="spellEnd"/>
      <w:r>
        <w:t xml:space="preserve"> is), illetve MÁV Zrt.-</w:t>
      </w:r>
      <w:proofErr w:type="spellStart"/>
      <w:r>
        <w:t>vel</w:t>
      </w:r>
      <w:proofErr w:type="spellEnd"/>
      <w:r>
        <w:t xml:space="preserve"> szembeni bármilyen követelésen zálogjog alapítása csak a MÁV Zrt. előzetes írásos jóváhagyásával lehetséges. A MÁV Zrt. írásos jóváhagyása nélküli engedményezéssel, zálogjog alapítással az Önkormányzat szerződésszegést követ el a MÁV Zrt.-</w:t>
      </w:r>
      <w:proofErr w:type="spellStart"/>
      <w:r>
        <w:t>vel</w:t>
      </w:r>
      <w:proofErr w:type="spellEnd"/>
      <w:r>
        <w:t xml:space="preserve"> szemben, melynek alapján az Önkormányzatot kártérítési felelősség terheli.</w:t>
      </w:r>
    </w:p>
    <w:p w14:paraId="12F3761D" w14:textId="77777777" w:rsidR="00921064" w:rsidRPr="00A85EB1" w:rsidRDefault="00921064" w:rsidP="00A85EB1">
      <w:pPr>
        <w:pStyle w:val="Nincstrkz"/>
        <w:jc w:val="both"/>
        <w:rPr>
          <w:szCs w:val="24"/>
        </w:rPr>
      </w:pPr>
    </w:p>
    <w:p w14:paraId="2106F849" w14:textId="19EFBEF8" w:rsidR="00EC2375" w:rsidRPr="00A85EB1" w:rsidRDefault="19F31B9E" w:rsidP="19F31B9E">
      <w:pPr>
        <w:spacing w:line="240" w:lineRule="auto"/>
        <w:jc w:val="both"/>
        <w:rPr>
          <w:rFonts w:eastAsia="Times New Roman"/>
          <w:color w:val="000000" w:themeColor="text1"/>
          <w:lang w:eastAsia="hu-HU"/>
        </w:rPr>
      </w:pPr>
      <w:r>
        <w:t>3.10.</w:t>
      </w:r>
      <w:r w:rsidRPr="19F31B9E">
        <w:rPr>
          <w:rFonts w:eastAsia="Times New Roman"/>
          <w:color w:val="000000" w:themeColor="text1"/>
          <w:lang w:eastAsia="hu-HU"/>
        </w:rPr>
        <w:t xml:space="preserve"> Felek megállapodnak abban, hogy amennyiben a jogosultnak a MÁV Zrt. felé tartozása áll fenn, úgy a MÁV Zrt. határozza meg a </w:t>
      </w:r>
      <w:proofErr w:type="gramStart"/>
      <w:r w:rsidRPr="19F31B9E">
        <w:rPr>
          <w:rFonts w:eastAsia="Times New Roman"/>
          <w:color w:val="000000" w:themeColor="text1"/>
          <w:lang w:eastAsia="hu-HU"/>
        </w:rPr>
        <w:t>tartozás(</w:t>
      </w:r>
      <w:proofErr w:type="gramEnd"/>
      <w:r w:rsidRPr="19F31B9E">
        <w:rPr>
          <w:rFonts w:eastAsia="Times New Roman"/>
          <w:color w:val="000000" w:themeColor="text1"/>
          <w:lang w:eastAsia="hu-HU"/>
        </w:rPr>
        <w:t>ok) elszámolásának rendjét.</w:t>
      </w:r>
    </w:p>
    <w:p w14:paraId="236FDE21" w14:textId="77777777" w:rsidR="009D1C5B" w:rsidRPr="00A85EB1" w:rsidRDefault="009D1C5B" w:rsidP="00A85EB1">
      <w:pPr>
        <w:pStyle w:val="Nincstrkz"/>
        <w:jc w:val="both"/>
        <w:rPr>
          <w:szCs w:val="24"/>
        </w:rPr>
      </w:pPr>
    </w:p>
    <w:p w14:paraId="57B0D3F1" w14:textId="77777777" w:rsidR="00921064" w:rsidRPr="00A85EB1" w:rsidRDefault="00921064" w:rsidP="00A85EB1">
      <w:pPr>
        <w:pStyle w:val="Nincstrkz"/>
        <w:jc w:val="both"/>
        <w:rPr>
          <w:szCs w:val="24"/>
        </w:rPr>
      </w:pPr>
    </w:p>
    <w:p w14:paraId="35BF9776" w14:textId="77777777" w:rsidR="00921064" w:rsidRPr="00A85EB1" w:rsidRDefault="19F31B9E" w:rsidP="19F31B9E">
      <w:pPr>
        <w:pStyle w:val="Nincstrkz"/>
        <w:jc w:val="center"/>
        <w:rPr>
          <w:b/>
          <w:bCs/>
        </w:rPr>
      </w:pPr>
      <w:r w:rsidRPr="19F31B9E">
        <w:rPr>
          <w:b/>
          <w:bCs/>
        </w:rPr>
        <w:t>4. A MÁV Zrt. ellenőrzési joga, az együttműködés további feltételei</w:t>
      </w:r>
    </w:p>
    <w:p w14:paraId="12225001" w14:textId="77777777" w:rsidR="00921064" w:rsidRPr="00A85EB1" w:rsidRDefault="00921064" w:rsidP="00A85EB1">
      <w:pPr>
        <w:pStyle w:val="Nincstrkz"/>
        <w:jc w:val="both"/>
        <w:rPr>
          <w:szCs w:val="24"/>
        </w:rPr>
      </w:pPr>
    </w:p>
    <w:p w14:paraId="4963EA70" w14:textId="77777777" w:rsidR="009D1C5B" w:rsidRPr="00A85EB1" w:rsidRDefault="009D1C5B" w:rsidP="00A85EB1">
      <w:pPr>
        <w:pStyle w:val="Nincstrkz"/>
        <w:jc w:val="both"/>
        <w:rPr>
          <w:szCs w:val="24"/>
        </w:rPr>
      </w:pPr>
    </w:p>
    <w:p w14:paraId="1925ADBF" w14:textId="1D7DFBC6" w:rsidR="00921064" w:rsidRPr="00A85EB1" w:rsidRDefault="19F31B9E" w:rsidP="00A85EB1">
      <w:pPr>
        <w:pStyle w:val="Nincstrkz"/>
        <w:jc w:val="both"/>
        <w:rPr>
          <w:szCs w:val="24"/>
        </w:rPr>
      </w:pPr>
      <w:r>
        <w:t>4.1. Felek rögzítik, hogy az Önkormányzat nem mentesül a szerződésszegésért való felelősség alól, ha a MÁV Zrt. az ellenőrzést elmulasztotta vagy nem megfelelően végezte el.</w:t>
      </w:r>
    </w:p>
    <w:p w14:paraId="558730CF" w14:textId="77777777" w:rsidR="00E825A8" w:rsidRPr="00A85EB1" w:rsidRDefault="00E825A8" w:rsidP="00A85EB1">
      <w:pPr>
        <w:pStyle w:val="Nincstrkz"/>
        <w:jc w:val="both"/>
        <w:rPr>
          <w:szCs w:val="24"/>
        </w:rPr>
      </w:pPr>
    </w:p>
    <w:p w14:paraId="3E68466C" w14:textId="7BBB595E" w:rsidR="00921064" w:rsidRPr="00A85EB1" w:rsidRDefault="19F31B9E" w:rsidP="00A85EB1">
      <w:pPr>
        <w:pStyle w:val="Nincstrkz"/>
        <w:jc w:val="both"/>
        <w:rPr>
          <w:szCs w:val="24"/>
        </w:rPr>
      </w:pPr>
      <w:r>
        <w:t>4.2. Az Önkormányzat tudomásul veszi, hogy a jelen Megállapodás 1.4. pontjában rögzített feladatok részben a MÁV Zrt. Magyar Állammal kötött vasúti pályaműködtetési szerződésében foglaltak,</w:t>
      </w:r>
      <w:r w:rsidR="00FD25BA">
        <w:t xml:space="preserve"> valamint a MÁV-START Zrt. (1091</w:t>
      </w:r>
      <w:r>
        <w:t xml:space="preserve"> Bud</w:t>
      </w:r>
      <w:r w:rsidR="00FD25BA">
        <w:t>apest, Üllői út 131.</w:t>
      </w:r>
      <w:r>
        <w:t xml:space="preserve">; Cg. 01-10-045551) Magyar Állammal kötött vasúti személyszállítási szerződésében foglaltak teljesítését szolgálják. Erre tekintettel az Önkormányzat jóváhagyólag tudomásul veszi, hogy a MÁV Zrt. a szolgáltatások minőségével kapcsolatos ellenőrzési jogait a Magyar Állam, továbbá a MÁV Zrt. és a MÁV-START Zrt. képviselőivel együtt is gyakorolhatja. </w:t>
      </w:r>
    </w:p>
    <w:p w14:paraId="4162732D" w14:textId="77777777" w:rsidR="008F43FC" w:rsidRPr="00A85EB1" w:rsidRDefault="008F43FC" w:rsidP="00A85EB1">
      <w:pPr>
        <w:pStyle w:val="Nincstrkz"/>
        <w:jc w:val="both"/>
        <w:rPr>
          <w:szCs w:val="24"/>
        </w:rPr>
      </w:pPr>
    </w:p>
    <w:p w14:paraId="78E96C4C" w14:textId="77777777" w:rsidR="00921064" w:rsidRPr="00A85EB1" w:rsidRDefault="19F31B9E" w:rsidP="00A85EB1">
      <w:pPr>
        <w:pStyle w:val="Nincstrkz"/>
        <w:jc w:val="both"/>
        <w:rPr>
          <w:szCs w:val="24"/>
        </w:rPr>
      </w:pPr>
      <w:r>
        <w:t xml:space="preserve">4.3. Az Önkormányzat tudomásul veszi, hogy a jelen Megállapodásban foglalt kötelezettségei teljesítését a MÁV Zrt. érdekében a MÁV csoport erre kijelölt vállalatának biztonsági szervezete (jelenleg: a MÁV Zrt. Biztonsági Főigazgatósága) is jogosult ellenőrizni. </w:t>
      </w:r>
    </w:p>
    <w:p w14:paraId="2DEC8F7B" w14:textId="77777777" w:rsidR="00871844" w:rsidRPr="00A85EB1" w:rsidRDefault="00871844" w:rsidP="00A85EB1">
      <w:pPr>
        <w:pStyle w:val="Nincstrkz"/>
        <w:jc w:val="both"/>
        <w:rPr>
          <w:szCs w:val="24"/>
        </w:rPr>
      </w:pPr>
    </w:p>
    <w:p w14:paraId="67491C80" w14:textId="77777777" w:rsidR="002E15B1" w:rsidRPr="00A85EB1" w:rsidRDefault="19F31B9E" w:rsidP="00A85EB1">
      <w:pPr>
        <w:pStyle w:val="Nincstrkz"/>
        <w:jc w:val="both"/>
        <w:rPr>
          <w:szCs w:val="24"/>
        </w:rPr>
      </w:pPr>
      <w:r>
        <w:t>4.4. Amennyiben az Önkormányzatnak jelen Megállapodás teljesítésével összefüggésben, a jelen Megállapodás 1.4. pontjában rögzített feladatok szerződésszerű elvégzéséhez kapcsolódóan kérdése merül fel, az Önkormányzat jogosult a MÁV Zrt.-</w:t>
      </w:r>
      <w:proofErr w:type="spellStart"/>
      <w:r>
        <w:t>hez</w:t>
      </w:r>
      <w:proofErr w:type="spellEnd"/>
      <w:r>
        <w:t xml:space="preserve"> írásban vagy elektronikus úton kérdéseket intézni, mely megkeresésre a MÁV Zrt. legkésőbb 15 napon belül köteles megfelelő, teljes körű írásbeli tájékoztatást adni. </w:t>
      </w:r>
    </w:p>
    <w:p w14:paraId="7AD74AE4" w14:textId="77777777" w:rsidR="002E15B1" w:rsidRPr="00A85EB1" w:rsidRDefault="002E15B1" w:rsidP="00A85EB1">
      <w:pPr>
        <w:pStyle w:val="Nincstrkz"/>
        <w:jc w:val="both"/>
        <w:rPr>
          <w:szCs w:val="24"/>
        </w:rPr>
      </w:pPr>
    </w:p>
    <w:p w14:paraId="3060F85A" w14:textId="340D5365" w:rsidR="00871844" w:rsidRPr="00A85EB1" w:rsidRDefault="19F31B9E" w:rsidP="00A85EB1">
      <w:pPr>
        <w:pStyle w:val="Nincstrkz"/>
        <w:jc w:val="both"/>
        <w:rPr>
          <w:szCs w:val="24"/>
        </w:rPr>
      </w:pPr>
      <w:r>
        <w:t>4.5. Felek rögzítik, hogy amennyiben bármelyik Fél azt szükségesnek tartja, a Felek képviselői, illetőleg az általuk kijelölt megfelelő szakértelemmel rendelkező munkavállalói személyes egyeztetéseket, megbeszéléseket tartanak a jelen Megállapodás szerinti együttműködési célok maradéktalan megvalósítása érdekében.</w:t>
      </w:r>
    </w:p>
    <w:p w14:paraId="1324615A" w14:textId="77777777" w:rsidR="00FE2A97" w:rsidRPr="00A85EB1" w:rsidRDefault="00FE2A97" w:rsidP="00A85EB1">
      <w:pPr>
        <w:pStyle w:val="Nincstrkz"/>
        <w:jc w:val="both"/>
        <w:rPr>
          <w:szCs w:val="24"/>
        </w:rPr>
      </w:pPr>
    </w:p>
    <w:p w14:paraId="75B76633" w14:textId="77777777" w:rsidR="00FE2A97" w:rsidRPr="00A85EB1" w:rsidRDefault="19F31B9E" w:rsidP="00A85EB1">
      <w:pPr>
        <w:pStyle w:val="Nincstrkz"/>
        <w:jc w:val="both"/>
        <w:rPr>
          <w:szCs w:val="24"/>
        </w:rPr>
      </w:pPr>
      <w:r>
        <w:lastRenderedPageBreak/>
        <w:t>4.6. Az Önkormányzat a Ptk. szerinti közreműködő igénybevételére jogosult a jelen Megállapodás teljesítéséhez.</w:t>
      </w:r>
    </w:p>
    <w:p w14:paraId="17D8AEB0" w14:textId="77777777" w:rsidR="00FE2A97" w:rsidRPr="00A85EB1" w:rsidRDefault="00FE2A97" w:rsidP="00A85EB1">
      <w:pPr>
        <w:pStyle w:val="Nincstrkz"/>
        <w:jc w:val="both"/>
        <w:rPr>
          <w:szCs w:val="24"/>
        </w:rPr>
      </w:pPr>
    </w:p>
    <w:p w14:paraId="6EB248A9" w14:textId="77777777" w:rsidR="00FE2A97" w:rsidRPr="00A85EB1" w:rsidRDefault="19F31B9E" w:rsidP="00A85EB1">
      <w:pPr>
        <w:pStyle w:val="Nincstrkz"/>
        <w:jc w:val="both"/>
        <w:rPr>
          <w:szCs w:val="24"/>
        </w:rPr>
      </w:pPr>
      <w:r>
        <w:t xml:space="preserve">4.7. A MÁV Zrt. köteles folyamatosan az Önkormányzat rendelkezésére bocsátani a teljesítéshez szükséges </w:t>
      </w:r>
      <w:proofErr w:type="gramStart"/>
      <w:r>
        <w:t>információkat</w:t>
      </w:r>
      <w:proofErr w:type="gramEnd"/>
      <w:r>
        <w:t xml:space="preserve"> és adatokat.</w:t>
      </w:r>
    </w:p>
    <w:p w14:paraId="489A7A79" w14:textId="77777777" w:rsidR="00FE2A97" w:rsidRPr="00A85EB1" w:rsidRDefault="00FE2A97" w:rsidP="00A85EB1">
      <w:pPr>
        <w:pStyle w:val="Nincstrkz"/>
        <w:jc w:val="both"/>
        <w:rPr>
          <w:szCs w:val="24"/>
        </w:rPr>
      </w:pPr>
    </w:p>
    <w:p w14:paraId="69595031" w14:textId="77777777" w:rsidR="00FE2A97" w:rsidRPr="00A85EB1" w:rsidRDefault="19F31B9E" w:rsidP="00A85EB1">
      <w:pPr>
        <w:pStyle w:val="Nincstrkz"/>
        <w:jc w:val="both"/>
        <w:rPr>
          <w:szCs w:val="24"/>
        </w:rPr>
      </w:pPr>
      <w:r>
        <w:t xml:space="preserve">4.8. A MÁV Zrt. a teljesítéshez az Önkormányzat részére semmilyen további anyagot, gépet, eszközt, egyéb szolgáltatást nem biztosít. </w:t>
      </w:r>
    </w:p>
    <w:p w14:paraId="226658A5" w14:textId="77777777" w:rsidR="00FE2A97" w:rsidRPr="00A85EB1" w:rsidRDefault="00FE2A97" w:rsidP="00A85EB1">
      <w:pPr>
        <w:pStyle w:val="Nincstrkz"/>
        <w:jc w:val="both"/>
        <w:rPr>
          <w:szCs w:val="24"/>
        </w:rPr>
      </w:pPr>
    </w:p>
    <w:p w14:paraId="4B637A8C" w14:textId="7E45148B" w:rsidR="00FE2A97" w:rsidRPr="00A85EB1" w:rsidRDefault="19F31B9E" w:rsidP="00A85EB1">
      <w:pPr>
        <w:pStyle w:val="Nincstrkz"/>
        <w:jc w:val="both"/>
        <w:rPr>
          <w:szCs w:val="24"/>
        </w:rPr>
      </w:pPr>
      <w:r>
        <w:t>4.9. Az Önkormányzat kötelezi magát arra, hogy az általa végzett feladatokat bemutató kiadványban, tájékoztatóban, egyéb sajtótermékben, illetve a sajtóban az Önkormányzat és a MÁV Zrt. közötti együttműködés tényét feltünteti.</w:t>
      </w:r>
    </w:p>
    <w:p w14:paraId="42612713" w14:textId="77777777" w:rsidR="00FE2A97" w:rsidRPr="00A85EB1" w:rsidRDefault="00FE2A97" w:rsidP="00A85EB1">
      <w:pPr>
        <w:pStyle w:val="Nincstrkz"/>
        <w:jc w:val="both"/>
        <w:rPr>
          <w:szCs w:val="24"/>
        </w:rPr>
      </w:pPr>
    </w:p>
    <w:p w14:paraId="2424D20E" w14:textId="77777777" w:rsidR="00201B7E" w:rsidRPr="00A85EB1" w:rsidRDefault="00201B7E" w:rsidP="00A85EB1">
      <w:pPr>
        <w:pStyle w:val="Nincstrkz"/>
        <w:jc w:val="both"/>
        <w:rPr>
          <w:szCs w:val="24"/>
        </w:rPr>
      </w:pPr>
    </w:p>
    <w:p w14:paraId="339B27DF" w14:textId="77777777" w:rsidR="00FE2A97" w:rsidRPr="00511CCD" w:rsidRDefault="19F31B9E" w:rsidP="19F31B9E">
      <w:pPr>
        <w:pStyle w:val="Nincstrkz"/>
        <w:jc w:val="center"/>
        <w:rPr>
          <w:b/>
          <w:bCs/>
        </w:rPr>
      </w:pPr>
      <w:r w:rsidRPr="19F31B9E">
        <w:rPr>
          <w:b/>
          <w:bCs/>
        </w:rPr>
        <w:t>5. Joghatóság, irányadó jog</w:t>
      </w:r>
    </w:p>
    <w:p w14:paraId="6255661C" w14:textId="77777777" w:rsidR="00FE2A97" w:rsidRPr="00A85EB1" w:rsidRDefault="00FE2A97" w:rsidP="00A85EB1">
      <w:pPr>
        <w:pStyle w:val="Nincstrkz"/>
        <w:jc w:val="both"/>
        <w:rPr>
          <w:szCs w:val="24"/>
        </w:rPr>
      </w:pPr>
    </w:p>
    <w:p w14:paraId="013B20AF" w14:textId="7A5004AF" w:rsidR="00FE2A97" w:rsidRDefault="19F31B9E" w:rsidP="00A85EB1">
      <w:pPr>
        <w:pStyle w:val="Nincstrkz"/>
        <w:jc w:val="both"/>
        <w:rPr>
          <w:szCs w:val="24"/>
        </w:rPr>
      </w:pPr>
      <w:r>
        <w:t>5.1. F</w:t>
      </w:r>
      <w:r w:rsidRPr="19F31B9E">
        <w:rPr>
          <w:color w:val="000000" w:themeColor="text1"/>
        </w:rPr>
        <w:t xml:space="preserve">elek megállapodnak abban, hogy jelen Megállapodásból eredő vitás kérdéseket tárgyalásos úton rendezik. A tárgyalások eredménytelensége esetén </w:t>
      </w:r>
      <w:r>
        <w:t>F</w:t>
      </w:r>
      <w:r w:rsidRPr="19F31B9E">
        <w:rPr>
          <w:color w:val="000000" w:themeColor="text1"/>
        </w:rPr>
        <w:t xml:space="preserve">elek </w:t>
      </w:r>
      <w:r>
        <w:t>a Polgári Perrendtartásról szóló 2016. évi CXXX. törvény (Pp.) mindenkor hatályos általános hatásköri és illetékességi szabályai szerint járnak</w:t>
      </w:r>
    </w:p>
    <w:p w14:paraId="6AD097D2" w14:textId="77777777" w:rsidR="00406877" w:rsidRPr="00A85EB1" w:rsidRDefault="00406877" w:rsidP="00A85EB1">
      <w:pPr>
        <w:pStyle w:val="Nincstrkz"/>
        <w:jc w:val="both"/>
        <w:rPr>
          <w:szCs w:val="24"/>
        </w:rPr>
      </w:pPr>
    </w:p>
    <w:p w14:paraId="54618B40" w14:textId="40B613D1" w:rsidR="00FE2A97" w:rsidRDefault="19F31B9E" w:rsidP="00A85EB1">
      <w:pPr>
        <w:spacing w:line="240" w:lineRule="auto"/>
        <w:jc w:val="both"/>
        <w:rPr>
          <w:iCs/>
          <w:szCs w:val="24"/>
        </w:rPr>
      </w:pPr>
      <w:r>
        <w:t>5.2. A jelen Megállapodásban nem, vagy nem kellő részletességgel szabályozott kérdések tekintetében a mindenkor hatályos vonatkozó magyar jogszabályok, különösen a Polgári törvénykönyvről szóló 2013. évi V. törvény rendelkezései az irányadóak.</w:t>
      </w:r>
    </w:p>
    <w:p w14:paraId="42A8032B" w14:textId="73AA1EB9" w:rsidR="006C0D26" w:rsidRDefault="006C0D26" w:rsidP="00A85EB1">
      <w:pPr>
        <w:pStyle w:val="Nincstrkz"/>
        <w:jc w:val="both"/>
        <w:rPr>
          <w:szCs w:val="24"/>
        </w:rPr>
      </w:pPr>
    </w:p>
    <w:p w14:paraId="60699C0A" w14:textId="77777777" w:rsidR="00406877" w:rsidRPr="00A85EB1" w:rsidRDefault="00406877" w:rsidP="00A85EB1">
      <w:pPr>
        <w:pStyle w:val="Nincstrkz"/>
        <w:jc w:val="both"/>
        <w:rPr>
          <w:szCs w:val="24"/>
        </w:rPr>
      </w:pPr>
    </w:p>
    <w:p w14:paraId="428E6C33" w14:textId="3B3203F2" w:rsidR="00921064" w:rsidRPr="00A85EB1" w:rsidRDefault="19F31B9E" w:rsidP="00A85EB1">
      <w:pPr>
        <w:pStyle w:val="Nincstrkz"/>
        <w:jc w:val="center"/>
        <w:rPr>
          <w:szCs w:val="24"/>
        </w:rPr>
      </w:pPr>
      <w:r w:rsidRPr="19F31B9E">
        <w:rPr>
          <w:b/>
          <w:bCs/>
        </w:rPr>
        <w:t>6. Egyéb rendelkezések</w:t>
      </w:r>
    </w:p>
    <w:p w14:paraId="6CD9C9B9" w14:textId="77777777" w:rsidR="00921064" w:rsidRPr="00A85EB1" w:rsidRDefault="00921064" w:rsidP="00A85EB1">
      <w:pPr>
        <w:pStyle w:val="Nincstrkz"/>
        <w:jc w:val="both"/>
        <w:rPr>
          <w:szCs w:val="24"/>
        </w:rPr>
      </w:pPr>
    </w:p>
    <w:p w14:paraId="7D24D3F0" w14:textId="77777777" w:rsidR="003571CC" w:rsidRPr="00A85EB1" w:rsidRDefault="003571CC" w:rsidP="00A85EB1">
      <w:pPr>
        <w:pStyle w:val="Nincstrkz"/>
        <w:jc w:val="both"/>
        <w:rPr>
          <w:szCs w:val="24"/>
        </w:rPr>
      </w:pPr>
    </w:p>
    <w:p w14:paraId="08E3A2AA" w14:textId="49DF6D24" w:rsidR="00C36CF7" w:rsidRPr="00511CCD" w:rsidRDefault="19F31B9E" w:rsidP="19F31B9E">
      <w:pPr>
        <w:spacing w:line="240" w:lineRule="auto"/>
        <w:jc w:val="both"/>
        <w:rPr>
          <w:color w:val="000000" w:themeColor="text1"/>
        </w:rPr>
      </w:pPr>
      <w:r>
        <w:t>6.1. F</w:t>
      </w:r>
      <w:r w:rsidRPr="19F31B9E">
        <w:rPr>
          <w:color w:val="000000" w:themeColor="text1"/>
        </w:rPr>
        <w:t xml:space="preserve">elek megállapodnak, hogy jelen Megállapodással kapcsolatban az egymás közötti kapcsolattartás írásban történik, </w:t>
      </w:r>
      <w:r>
        <w:t xml:space="preserve">mindennemű nyilatkozat, értesítés, levél vagy jóváhagyás csak írásban érvényes és csak akkor fejti ki joghatását, ha a Felek azt a kapcsolattartók illetve az általuk kijelölt személyek részére kézbesítik. Az ilyen írásbeli közlést tartalmazó küldemény kézbesítettnek tekintendő az alábbiak szerint az alábbi kapcsolattartók részére megküldött </w:t>
      </w:r>
      <w:proofErr w:type="gramStart"/>
      <w:r>
        <w:t>dokumentumot</w:t>
      </w:r>
      <w:proofErr w:type="gramEnd"/>
      <w:r>
        <w:t>:</w:t>
      </w:r>
    </w:p>
    <w:p w14:paraId="1FE40CA1" w14:textId="77777777" w:rsidR="00C36CF7" w:rsidRPr="00A85EB1" w:rsidRDefault="19F31B9E" w:rsidP="19F31B9E">
      <w:pPr>
        <w:numPr>
          <w:ilvl w:val="0"/>
          <w:numId w:val="19"/>
        </w:numPr>
        <w:spacing w:line="240" w:lineRule="auto"/>
        <w:jc w:val="both"/>
      </w:pPr>
      <w:r>
        <w:t>átvételi elismervény ellenében kézbe történő átadás esetén az átadás időpontjában,</w:t>
      </w:r>
    </w:p>
    <w:p w14:paraId="0AC55129" w14:textId="77777777" w:rsidR="00C36CF7" w:rsidRPr="00A85EB1" w:rsidRDefault="19F31B9E" w:rsidP="19F31B9E">
      <w:pPr>
        <w:numPr>
          <w:ilvl w:val="0"/>
          <w:numId w:val="19"/>
        </w:numPr>
        <w:spacing w:line="240" w:lineRule="auto"/>
        <w:jc w:val="both"/>
      </w:pPr>
      <w:r>
        <w:t>futárposta esetében a küldemény átvételének napján,</w:t>
      </w:r>
    </w:p>
    <w:p w14:paraId="4EC74F1C" w14:textId="77777777" w:rsidR="00C36CF7" w:rsidRPr="00A85EB1" w:rsidRDefault="19F31B9E" w:rsidP="19F31B9E">
      <w:pPr>
        <w:numPr>
          <w:ilvl w:val="0"/>
          <w:numId w:val="19"/>
        </w:numPr>
        <w:spacing w:line="240" w:lineRule="auto"/>
        <w:jc w:val="both"/>
      </w:pPr>
      <w:r>
        <w:t xml:space="preserve">ajánlott-tértivevényes postai küldemény </w:t>
      </w:r>
      <w:proofErr w:type="gramStart"/>
      <w:r>
        <w:t>esetén</w:t>
      </w:r>
      <w:proofErr w:type="gramEnd"/>
      <w:r>
        <w:t xml:space="preserve"> a tértivevényen jelzett átvételi időpontban,</w:t>
      </w:r>
    </w:p>
    <w:p w14:paraId="4F32CE5F" w14:textId="77777777" w:rsidR="00C36CF7" w:rsidRPr="00A85EB1" w:rsidRDefault="19F31B9E" w:rsidP="19F31B9E">
      <w:pPr>
        <w:numPr>
          <w:ilvl w:val="0"/>
          <w:numId w:val="19"/>
        </w:numPr>
        <w:spacing w:line="240" w:lineRule="auto"/>
        <w:jc w:val="both"/>
      </w:pPr>
      <w:r>
        <w:t>telefax esetében az igazolt feladást követő munkanapon,</w:t>
      </w:r>
    </w:p>
    <w:p w14:paraId="6B23ED3F" w14:textId="77777777" w:rsidR="00C36CF7" w:rsidRPr="00A85EB1" w:rsidRDefault="19F31B9E" w:rsidP="19F31B9E">
      <w:pPr>
        <w:numPr>
          <w:ilvl w:val="0"/>
          <w:numId w:val="19"/>
        </w:numPr>
        <w:spacing w:line="240" w:lineRule="auto"/>
        <w:jc w:val="both"/>
      </w:pPr>
      <w:r>
        <w:t>elektronikus úton történő közlés esetén az e-mail tértivevényében (olvasási visszaigazolásban) jelzett időpontban.</w:t>
      </w:r>
    </w:p>
    <w:p w14:paraId="2C4EAB89" w14:textId="77777777" w:rsidR="009D1C5B" w:rsidRPr="00A85EB1" w:rsidRDefault="009D1C5B" w:rsidP="00511CCD">
      <w:pPr>
        <w:spacing w:line="240" w:lineRule="auto"/>
        <w:jc w:val="both"/>
        <w:rPr>
          <w:szCs w:val="24"/>
        </w:rPr>
      </w:pPr>
    </w:p>
    <w:p w14:paraId="61176662" w14:textId="77777777" w:rsidR="00657FD0" w:rsidRPr="00B625E1" w:rsidRDefault="19F31B9E" w:rsidP="00A85EB1">
      <w:pPr>
        <w:pStyle w:val="Nincstrkz"/>
        <w:jc w:val="both"/>
        <w:rPr>
          <w:iCs/>
          <w:szCs w:val="24"/>
        </w:rPr>
      </w:pPr>
      <w:r w:rsidRPr="00B625E1">
        <w:t>Kapcsolattartó a MÁV Zrt. részéről:</w:t>
      </w:r>
    </w:p>
    <w:p w14:paraId="43F5820A" w14:textId="77777777" w:rsidR="00B625E1" w:rsidRDefault="00B625E1" w:rsidP="00B625E1">
      <w:pPr>
        <w:pStyle w:val="Szvegtrzs"/>
      </w:pPr>
      <w:r>
        <w:t xml:space="preserve">Nagy Emil Norbert, területi zöldterület karbantartási egységvezető – Pályavasúti területi igazgatóság Debrecen, Területi Ingatlankezelési és Zöldterület karbantartási Osztály,  </w:t>
      </w:r>
    </w:p>
    <w:p w14:paraId="3C8A8683" w14:textId="77777777" w:rsidR="00B625E1" w:rsidRDefault="00B625E1" w:rsidP="00B625E1">
      <w:pPr>
        <w:pStyle w:val="Szvegtrzs"/>
      </w:pPr>
      <w:r>
        <w:t>mobil: +36 30/845-5622</w:t>
      </w:r>
      <w:r>
        <w:tab/>
      </w:r>
    </w:p>
    <w:p w14:paraId="1A4AA16C" w14:textId="05C49763" w:rsidR="009D1C5B" w:rsidRPr="00992A27" w:rsidRDefault="00B625E1" w:rsidP="00992A27">
      <w:pPr>
        <w:pStyle w:val="Szvegtrzs"/>
        <w:rPr>
          <w:lang w:val="hu-HU"/>
        </w:rPr>
      </w:pPr>
      <w:r>
        <w:t xml:space="preserve">e-mail: </w:t>
      </w:r>
      <w:hyperlink r:id="rId14" w:history="1">
        <w:r w:rsidR="00992A27" w:rsidRPr="00D70FC4">
          <w:rPr>
            <w:rStyle w:val="Hiperhivatkozs"/>
          </w:rPr>
          <w:t>nagy.emil.norbert@mav.hu</w:t>
        </w:r>
      </w:hyperlink>
      <w:r w:rsidR="00992A27">
        <w:rPr>
          <w:lang w:val="hu-HU"/>
        </w:rPr>
        <w:t xml:space="preserve"> </w:t>
      </w:r>
    </w:p>
    <w:p w14:paraId="3C1F731E" w14:textId="77777777" w:rsidR="003571CC" w:rsidRPr="0071156B" w:rsidRDefault="19F31B9E" w:rsidP="00A85EB1">
      <w:pPr>
        <w:pStyle w:val="Nincstrkz"/>
        <w:jc w:val="both"/>
        <w:rPr>
          <w:szCs w:val="24"/>
          <w:highlight w:val="yellow"/>
        </w:rPr>
      </w:pPr>
      <w:r w:rsidRPr="0071156B">
        <w:rPr>
          <w:highlight w:val="yellow"/>
        </w:rPr>
        <w:lastRenderedPageBreak/>
        <w:t>Kapcsolattartó az Önkormányzat részéről:</w:t>
      </w:r>
    </w:p>
    <w:p w14:paraId="1D90194C" w14:textId="77777777" w:rsidR="00657FD0" w:rsidRPr="0071156B" w:rsidRDefault="19F31B9E" w:rsidP="00A85EB1">
      <w:pPr>
        <w:pStyle w:val="Szvegtrzs"/>
        <w:rPr>
          <w:highlight w:val="yellow"/>
        </w:rPr>
      </w:pPr>
      <w:r w:rsidRPr="0071156B">
        <w:rPr>
          <w:highlight w:val="yellow"/>
          <w:lang w:val="hu-HU"/>
        </w:rPr>
        <w:t>………………</w:t>
      </w:r>
      <w:r w:rsidRPr="0071156B">
        <w:rPr>
          <w:highlight w:val="yellow"/>
        </w:rPr>
        <w:t xml:space="preserve">……………., </w:t>
      </w:r>
    </w:p>
    <w:p w14:paraId="3C273274" w14:textId="77777777" w:rsidR="003571CC" w:rsidRPr="0071156B" w:rsidRDefault="19F31B9E" w:rsidP="19F31B9E">
      <w:pPr>
        <w:pStyle w:val="Szvegtrzs"/>
        <w:rPr>
          <w:highlight w:val="yellow"/>
          <w:lang w:val="hu-HU"/>
        </w:rPr>
      </w:pPr>
      <w:r w:rsidRPr="0071156B">
        <w:rPr>
          <w:highlight w:val="yellow"/>
        </w:rPr>
        <w:t xml:space="preserve">telefon ……………………., </w:t>
      </w:r>
    </w:p>
    <w:p w14:paraId="46C76EAC" w14:textId="77777777" w:rsidR="003571CC" w:rsidRPr="0071156B" w:rsidRDefault="19F31B9E" w:rsidP="00A85EB1">
      <w:pPr>
        <w:pStyle w:val="Szvegtrzs"/>
        <w:rPr>
          <w:highlight w:val="yellow"/>
        </w:rPr>
      </w:pPr>
      <w:r w:rsidRPr="0071156B">
        <w:rPr>
          <w:highlight w:val="yellow"/>
        </w:rPr>
        <w:t>fax: ………………………..</w:t>
      </w:r>
    </w:p>
    <w:p w14:paraId="6BED90DA" w14:textId="77777777" w:rsidR="008C4F5C" w:rsidRPr="00A85EB1" w:rsidRDefault="19F31B9E" w:rsidP="19F31B9E">
      <w:pPr>
        <w:pStyle w:val="Szvegtrzs"/>
        <w:rPr>
          <w:lang w:val="hu-HU"/>
        </w:rPr>
      </w:pPr>
      <w:proofErr w:type="gramStart"/>
      <w:r w:rsidRPr="0071156B">
        <w:rPr>
          <w:highlight w:val="yellow"/>
          <w:lang w:val="hu-HU"/>
        </w:rPr>
        <w:t>e-mail</w:t>
      </w:r>
      <w:proofErr w:type="gramEnd"/>
      <w:r w:rsidRPr="0071156B">
        <w:rPr>
          <w:highlight w:val="yellow"/>
          <w:lang w:val="hu-HU"/>
        </w:rPr>
        <w:t>…………………..</w:t>
      </w:r>
    </w:p>
    <w:p w14:paraId="13DAE945" w14:textId="77777777" w:rsidR="003571CC" w:rsidRPr="00A85EB1" w:rsidRDefault="003571CC" w:rsidP="00A85EB1">
      <w:pPr>
        <w:pStyle w:val="Nincstrkz"/>
        <w:jc w:val="both"/>
        <w:rPr>
          <w:szCs w:val="24"/>
        </w:rPr>
      </w:pPr>
    </w:p>
    <w:p w14:paraId="5033A919" w14:textId="77777777" w:rsidR="00C36CF7" w:rsidRPr="00A85EB1" w:rsidRDefault="19F31B9E" w:rsidP="19F31B9E">
      <w:pPr>
        <w:numPr>
          <w:ilvl w:val="1"/>
          <w:numId w:val="21"/>
        </w:numPr>
        <w:spacing w:line="240" w:lineRule="auto"/>
        <w:ind w:left="0" w:firstLine="0"/>
        <w:jc w:val="both"/>
      </w:pPr>
      <w:r>
        <w:t>Felek az adataikban bekövetkező bármilyen, jelen Megállapodást érintő változást, a változás hatályossá válását követő 5 (öt) munkanapon belül írásban kötelesek közölni a másik Féllel. Ezen kötelezettség elmulasztásából vagy késedelmes teljesítéséből fakadó minden kárért a mulasztó Felet terheli a felelősség.</w:t>
      </w:r>
    </w:p>
    <w:p w14:paraId="68EB044A" w14:textId="77777777" w:rsidR="00C36CF7" w:rsidRPr="00A85EB1" w:rsidRDefault="00C36CF7" w:rsidP="00A85EB1">
      <w:pPr>
        <w:spacing w:line="240" w:lineRule="auto"/>
        <w:jc w:val="both"/>
        <w:rPr>
          <w:szCs w:val="24"/>
        </w:rPr>
      </w:pPr>
    </w:p>
    <w:p w14:paraId="1B106D6B" w14:textId="347141A7" w:rsidR="00C36CF7" w:rsidRPr="00A85EB1" w:rsidRDefault="19F31B9E" w:rsidP="009C3290">
      <w:pPr>
        <w:spacing w:line="240" w:lineRule="auto"/>
        <w:jc w:val="both"/>
        <w:rPr>
          <w:szCs w:val="24"/>
        </w:rPr>
      </w:pPr>
      <w:r>
        <w:t xml:space="preserve">6.3. Felek a másik Fél előzetes írásbeli egyetértése nélkül nem hozhatják nyilvánosságra azon adatokat, </w:t>
      </w:r>
      <w:proofErr w:type="gramStart"/>
      <w:r>
        <w:t>információkat</w:t>
      </w:r>
      <w:proofErr w:type="gramEnd"/>
      <w:r>
        <w:t xml:space="preserve">, amelyekhez a Szerződés teljesítése érdekében, illetve annak során jutottak. Amennyiben az adatok ismertetése elkerülhetetlen, a nyilvánosságra hozásnak bizalmasnak kell lennie, és az csak a Szerződés teljesítése céljából szükséges mértékig terjedhet. E kötelezettség nem terjed ki azokra az </w:t>
      </w:r>
      <w:proofErr w:type="gramStart"/>
      <w:r>
        <w:t>információkra</w:t>
      </w:r>
      <w:proofErr w:type="gramEnd"/>
      <w:r>
        <w:t>,</w:t>
      </w:r>
    </w:p>
    <w:p w14:paraId="60424FE0" w14:textId="77777777" w:rsidR="00C36CF7" w:rsidRPr="00A85EB1" w:rsidRDefault="19F31B9E" w:rsidP="19F31B9E">
      <w:pPr>
        <w:numPr>
          <w:ilvl w:val="0"/>
          <w:numId w:val="19"/>
        </w:numPr>
        <w:spacing w:line="240" w:lineRule="auto"/>
        <w:jc w:val="both"/>
      </w:pPr>
      <w:r>
        <w:t>amelyeket Felek képviselőinek meg kell osztaniuk ellenőrző szervekkel;</w:t>
      </w:r>
    </w:p>
    <w:p w14:paraId="6AFF3271" w14:textId="77777777" w:rsidR="00C36CF7" w:rsidRPr="00A85EB1" w:rsidRDefault="19F31B9E" w:rsidP="19F31B9E">
      <w:pPr>
        <w:numPr>
          <w:ilvl w:val="0"/>
          <w:numId w:val="19"/>
        </w:numPr>
        <w:spacing w:line="240" w:lineRule="auto"/>
        <w:jc w:val="both"/>
      </w:pPr>
      <w:r>
        <w:t xml:space="preserve">amelyek közzétételére, illetve rendelkezésre bocsátására Feleket bírósági/hatósági határozat, jogszabály, EU jogi </w:t>
      </w:r>
      <w:proofErr w:type="gramStart"/>
      <w:r>
        <w:t>aktusa</w:t>
      </w:r>
      <w:proofErr w:type="gramEnd"/>
      <w:r>
        <w:t xml:space="preserve"> kötelezi;</w:t>
      </w:r>
    </w:p>
    <w:p w14:paraId="5B3F12BC" w14:textId="77777777" w:rsidR="00C36CF7" w:rsidRPr="00A85EB1" w:rsidRDefault="19F31B9E" w:rsidP="19F31B9E">
      <w:pPr>
        <w:numPr>
          <w:ilvl w:val="0"/>
          <w:numId w:val="19"/>
        </w:numPr>
        <w:spacing w:line="240" w:lineRule="auto"/>
        <w:jc w:val="both"/>
      </w:pPr>
      <w:r>
        <w:t>amely egyébként jogszerűen válik elérhetővé a Felek számára.</w:t>
      </w:r>
    </w:p>
    <w:p w14:paraId="1DBE8F8A" w14:textId="77777777" w:rsidR="00C36CF7" w:rsidRPr="00A85EB1" w:rsidRDefault="00C36CF7" w:rsidP="00A85EB1">
      <w:pPr>
        <w:spacing w:line="240" w:lineRule="auto"/>
        <w:ind w:left="1065"/>
        <w:jc w:val="both"/>
        <w:rPr>
          <w:szCs w:val="24"/>
        </w:rPr>
      </w:pPr>
    </w:p>
    <w:p w14:paraId="3295616C" w14:textId="50979B53" w:rsidR="00C36CF7" w:rsidRPr="00A85EB1" w:rsidRDefault="19F31B9E" w:rsidP="009C3290">
      <w:pPr>
        <w:spacing w:line="240" w:lineRule="auto"/>
        <w:jc w:val="both"/>
        <w:rPr>
          <w:szCs w:val="24"/>
        </w:rPr>
      </w:pPr>
      <w:r>
        <w:t>6.4. Az a Fél, aki a jelen Megállapodás szerinti titoktartási kötelezettséget megszegi, a másik Féllel, illetve harmadik személyekkel szemben teljes kártérítési kötelezettséggel tartozik helytállni.</w:t>
      </w:r>
    </w:p>
    <w:p w14:paraId="27C7403B" w14:textId="77777777" w:rsidR="00C36CF7" w:rsidRPr="00A85EB1" w:rsidRDefault="00C36CF7" w:rsidP="00A85EB1">
      <w:pPr>
        <w:spacing w:line="240" w:lineRule="auto"/>
        <w:ind w:left="720"/>
        <w:jc w:val="both"/>
        <w:rPr>
          <w:szCs w:val="24"/>
        </w:rPr>
      </w:pPr>
    </w:p>
    <w:p w14:paraId="21F7E2AA" w14:textId="14D35576" w:rsidR="00C36CF7" w:rsidRPr="009C3290" w:rsidRDefault="19F31B9E" w:rsidP="009C3290">
      <w:pPr>
        <w:pStyle w:val="Listaszerbekezds"/>
        <w:numPr>
          <w:ilvl w:val="1"/>
          <w:numId w:val="22"/>
        </w:numPr>
        <w:ind w:left="0" w:firstLine="0"/>
        <w:jc w:val="both"/>
      </w:pPr>
      <w:r>
        <w:t xml:space="preserve"> A jelen Megállapodás szerinti titoktartási kötelezettség a Szerződés megszűnését követő 3 (három) évig fennmarad.</w:t>
      </w:r>
    </w:p>
    <w:p w14:paraId="3DBF5552" w14:textId="77777777" w:rsidR="009D1C5B" w:rsidRPr="00A85EB1" w:rsidRDefault="009D1C5B" w:rsidP="00A85EB1">
      <w:pPr>
        <w:pStyle w:val="Nincstrkz"/>
        <w:jc w:val="both"/>
        <w:rPr>
          <w:iCs/>
          <w:szCs w:val="24"/>
        </w:rPr>
      </w:pPr>
    </w:p>
    <w:p w14:paraId="70390227" w14:textId="64A29288" w:rsidR="00921064" w:rsidRPr="00A85EB1" w:rsidRDefault="19F31B9E" w:rsidP="00A85EB1">
      <w:pPr>
        <w:pStyle w:val="Nincstrkz"/>
        <w:jc w:val="both"/>
        <w:rPr>
          <w:szCs w:val="24"/>
        </w:rPr>
      </w:pPr>
      <w:r>
        <w:t xml:space="preserve">6.6. A MÁV Zrt. biztosítja az Önkormányzat számára a Területhez való hozzáférést, a vasúti területekre történő belépéshez szükséges engedélyeket. Az engedély névre szól és másra nem ruházható át. Az Önkormányzat kijelenti, hogy megismerte a felügyeleti igazolványok, szolgálati megbízólevelek, belépési, behajtási engedélyek kiadási eljárásáról, használatáról, a MÁV Zrt. üzemi területén történő tartózkodás rendjéről szóló MÁV Zrt. elnök-vezérigazgatójának 77/2020. (VII.03. MÁV Ért. 18.) EVIG sz. utasításában foglaltakat, és az utasításban foglaltakat betartja, továbbá az érdekkörébe tartozó harmadik személyekkel betartatja. A 77/2020. (VII.03. MÁV Ért. 18.) EVIG sz. utasítás a jelen Megállapodás </w:t>
      </w:r>
      <w:r w:rsidR="00FC0658">
        <w:rPr>
          <w:i/>
          <w:iCs/>
        </w:rPr>
        <w:t>4</w:t>
      </w:r>
      <w:r w:rsidRPr="19F31B9E">
        <w:rPr>
          <w:i/>
          <w:iCs/>
        </w:rPr>
        <w:t>. sz. mellékletét</w:t>
      </w:r>
      <w:r>
        <w:t xml:space="preserve"> képezi.</w:t>
      </w:r>
    </w:p>
    <w:p w14:paraId="5F5EAE5A" w14:textId="77777777" w:rsidR="00CD772F" w:rsidRPr="00A85EB1" w:rsidRDefault="00CD772F" w:rsidP="00A85EB1">
      <w:pPr>
        <w:pStyle w:val="Listaszerbekezds"/>
        <w:ind w:left="0"/>
        <w:jc w:val="both"/>
        <w:rPr>
          <w:color w:val="000000"/>
        </w:rPr>
      </w:pPr>
    </w:p>
    <w:p w14:paraId="4E53A2F0" w14:textId="25B2A303" w:rsidR="00140810" w:rsidRPr="00A85EB1" w:rsidRDefault="19F31B9E" w:rsidP="00A85EB1">
      <w:pPr>
        <w:pStyle w:val="Nincstrkz"/>
        <w:jc w:val="both"/>
        <w:rPr>
          <w:szCs w:val="24"/>
        </w:rPr>
      </w:pPr>
      <w:r>
        <w:t xml:space="preserve">6.7. Az Önkormányzat kijelenti, hogy megismerte és elfogadta a MÁV Zrt. </w:t>
      </w:r>
      <w:proofErr w:type="gramStart"/>
      <w:r>
        <w:t>Etikai</w:t>
      </w:r>
      <w:proofErr w:type="gramEnd"/>
      <w:r>
        <w:t xml:space="preserve"> Kódexét (http://www.mavcsoport.hu/mav-csoport/etikai-kodex), az abban foglalt értékeket a jogviszony fennállása alatt magára nézve mérvadónak tartja. Kijelenti, hogy vitás eset felmerülésekor a MÁV Zrt. által lefolytatott eljárásban együttműködik a vizsgálókkal. Vállalja, hogy a MÁV Zrt. nevében eljáró személy(</w:t>
      </w:r>
      <w:proofErr w:type="spellStart"/>
      <w:r>
        <w:t>ek</w:t>
      </w:r>
      <w:proofErr w:type="spellEnd"/>
      <w:r>
        <w:t>) Etikai Kódexet sértő cselekményé(</w:t>
      </w:r>
      <w:proofErr w:type="spellStart"/>
      <w:r>
        <w:t>ei</w:t>
      </w:r>
      <w:proofErr w:type="spellEnd"/>
      <w:r>
        <w:t xml:space="preserve">)t jelzi a MÁV Zrt. által működtetett </w:t>
      </w:r>
      <w:proofErr w:type="gramStart"/>
      <w:r>
        <w:t>etikai</w:t>
      </w:r>
      <w:proofErr w:type="gramEnd"/>
      <w:r>
        <w:t xml:space="preserve"> bejelentő és tanácsadó csatornán keresztül.</w:t>
      </w:r>
    </w:p>
    <w:p w14:paraId="799EAEC5" w14:textId="77777777" w:rsidR="00F35327" w:rsidRPr="00A85EB1" w:rsidRDefault="00F35327" w:rsidP="00A85EB1">
      <w:pPr>
        <w:pStyle w:val="Listaszerbekezds"/>
        <w:tabs>
          <w:tab w:val="left" w:pos="426"/>
        </w:tabs>
        <w:ind w:left="0"/>
        <w:contextualSpacing/>
        <w:jc w:val="both"/>
      </w:pPr>
    </w:p>
    <w:p w14:paraId="57A3B6BF" w14:textId="22105A40" w:rsidR="00A659DB" w:rsidRPr="00A85EB1" w:rsidRDefault="19F31B9E" w:rsidP="00A85EB1">
      <w:pPr>
        <w:pStyle w:val="Listaszerbekezds"/>
        <w:tabs>
          <w:tab w:val="left" w:pos="426"/>
        </w:tabs>
        <w:ind w:left="0"/>
        <w:contextualSpacing/>
        <w:jc w:val="both"/>
      </w:pPr>
      <w:r>
        <w:t xml:space="preserve">6.8. Felek jelen Megállapodást aláíró képviselői a Ptk. 3:31. §-ára is különös figyelemmel a jelen Megállapodás aláírásával kijelentik és teljeskörű személyes felelősséget vállalnak azért, hogy a jelen Megállapodás vonatkozásában képviseleti joguk nincs korlátozva és nyilatkozattételük nincs feltételhez vagy jóváhagyáshoz kötve. Amennyiben az aláírók </w:t>
      </w:r>
      <w:r>
        <w:lastRenderedPageBreak/>
        <w:t>nyilatkozattétele feltételhez vagy jóváhagyáshoz van kötve harmadik személyekkel szemben, akkor jelen Megállapodás aláírásával nyilatkoznak arról, hogy a feltétel bekövetkezett, vagy a szükséges jóváhagyást megszerezték, illetve a korlátozás nem terjed ki a jelen Megállapodás megkötésére és aláírására. Felek rögzítik, hogy az esetleges korlátozás megszegéséből eredő teljes felelősség az aláírókat terheli, a korlátozás a MÁV Zrt.-</w:t>
      </w:r>
      <w:proofErr w:type="spellStart"/>
      <w:r>
        <w:t>vel</w:t>
      </w:r>
      <w:proofErr w:type="spellEnd"/>
      <w:r>
        <w:t xml:space="preserve"> szemben nem hatályos és annak semmilyen következménye a MÁV Zrt.-t nem terheli. </w:t>
      </w:r>
    </w:p>
    <w:p w14:paraId="6FF7F3A6" w14:textId="77777777" w:rsidR="00EE431B" w:rsidRPr="00A85EB1" w:rsidRDefault="00EE431B" w:rsidP="00A85EB1">
      <w:pPr>
        <w:spacing w:line="240" w:lineRule="auto"/>
        <w:jc w:val="both"/>
        <w:rPr>
          <w:szCs w:val="24"/>
        </w:rPr>
      </w:pPr>
    </w:p>
    <w:p w14:paraId="164B2423" w14:textId="69524055" w:rsidR="00EE431B" w:rsidRPr="00511CCD" w:rsidRDefault="19F31B9E" w:rsidP="19F31B9E">
      <w:pPr>
        <w:spacing w:line="240" w:lineRule="auto"/>
        <w:jc w:val="both"/>
        <w:rPr>
          <w:lang w:eastAsia="hu-HU"/>
        </w:rPr>
      </w:pPr>
      <w:r>
        <w:t xml:space="preserve">6.9. </w:t>
      </w:r>
      <w:proofErr w:type="gramStart"/>
      <w:r>
        <w:t>Felek</w:t>
      </w:r>
      <w:r w:rsidRPr="19F31B9E">
        <w:rPr>
          <w:lang w:eastAsia="hu-HU"/>
        </w:rPr>
        <w:t xml:space="preserve"> rögzítik, hogy a jelen Megállapodás időtartama alatt, valamint azt követően is, kölcsönösen betartják a hatályos magyar és európai uniós adatvédelmi szabályokat, ideértve különösen, de nem kizárólagosan az információs önrendelkezési jogról és az információszabadságról szóló 2011. évi CXII. törvény ("</w:t>
      </w:r>
      <w:proofErr w:type="spellStart"/>
      <w:r w:rsidRPr="19F31B9E">
        <w:rPr>
          <w:lang w:eastAsia="hu-HU"/>
        </w:rPr>
        <w:t>Infotv</w:t>
      </w:r>
      <w:proofErr w:type="spellEnd"/>
      <w:r w:rsidRPr="19F31B9E">
        <w:rPr>
          <w:lang w:eastAsia="hu-HU"/>
        </w:rPr>
        <w:t>."), valamint  a természetes személyeknek a személyes adatok kezelése tekintetében történő védelméről és az ilyen adatok szabad áramlásáról, valamint a 95/46/EK rendelet hatályon kívül helyezéséről szóló Európai Parlament és a Tanács (EU) 2016/679. számú rendelet ("GDPR") rendelkezéseit.</w:t>
      </w:r>
      <w:proofErr w:type="gramEnd"/>
      <w:r w:rsidRPr="19F31B9E">
        <w:rPr>
          <w:lang w:eastAsia="hu-HU"/>
        </w:rPr>
        <w:t xml:space="preserve"> </w:t>
      </w:r>
    </w:p>
    <w:p w14:paraId="5BB61DDE" w14:textId="77777777" w:rsidR="00EE431B" w:rsidRPr="00511CCD" w:rsidRDefault="00EE431B" w:rsidP="00A85EB1">
      <w:pPr>
        <w:spacing w:line="240" w:lineRule="auto"/>
        <w:jc w:val="both"/>
        <w:rPr>
          <w:szCs w:val="24"/>
          <w:lang w:eastAsia="hu-HU"/>
        </w:rPr>
      </w:pPr>
    </w:p>
    <w:p w14:paraId="74A4AE9A" w14:textId="01995055" w:rsidR="00EE431B" w:rsidRPr="00511CCD" w:rsidRDefault="19F31B9E" w:rsidP="19F31B9E">
      <w:pPr>
        <w:spacing w:line="240" w:lineRule="auto"/>
        <w:jc w:val="both"/>
        <w:rPr>
          <w:lang w:eastAsia="hu-HU"/>
        </w:rPr>
      </w:pPr>
      <w:r w:rsidRPr="19F31B9E">
        <w:rPr>
          <w:lang w:eastAsia="hu-HU"/>
        </w:rPr>
        <w:t xml:space="preserve">Felek rögzítik továbbá, hogy a jelen Megállapodásba foglalt jogviszonyuk fennállása alatt személyes adatokat csak és kizárólag a jelen Megállapodás teljesítéséhez szükséges mértékben kezelnek. Ez a korlátozás egyértelműen kiterjed a MÁV Zrt. Szerződésben feltüntetett munkavállalói, </w:t>
      </w:r>
      <w:proofErr w:type="spellStart"/>
      <w:r w:rsidRPr="19F31B9E">
        <w:rPr>
          <w:lang w:eastAsia="hu-HU"/>
        </w:rPr>
        <w:t>közreműködői</w:t>
      </w:r>
      <w:proofErr w:type="spellEnd"/>
      <w:r w:rsidRPr="19F31B9E">
        <w:rPr>
          <w:lang w:eastAsia="hu-HU"/>
        </w:rPr>
        <w:t xml:space="preserve">, illetve teljesítési segédjei adataira is (név, szolgálati e-mail és telefonszám). Ezeket az adatokat a Felek bizalmasan kezelik. A MÁV Zrt. kizárólag jelen Megállapodás teljesítése érdekében kizárólag azon munkavállalói, </w:t>
      </w:r>
      <w:proofErr w:type="spellStart"/>
      <w:r w:rsidRPr="19F31B9E">
        <w:rPr>
          <w:lang w:eastAsia="hu-HU"/>
        </w:rPr>
        <w:t>közreműködői</w:t>
      </w:r>
      <w:proofErr w:type="spellEnd"/>
      <w:r w:rsidRPr="19F31B9E">
        <w:rPr>
          <w:lang w:eastAsia="hu-HU"/>
        </w:rPr>
        <w:t xml:space="preserve">, illetve teljesítési segédjei részére biztosít a szerződő Fél személyes adataihoz hozzáférést, akik részére ez indokolt és munkakörük ellátásához vagy tevékenységük kifejtéséhez az feltétlenül szükséges. Felek rögzítik, hogy harmadik felek részére ezeket az adatokat kizárólag az </w:t>
      </w:r>
      <w:proofErr w:type="spellStart"/>
      <w:r w:rsidRPr="19F31B9E">
        <w:rPr>
          <w:lang w:eastAsia="hu-HU"/>
        </w:rPr>
        <w:t>Infotv</w:t>
      </w:r>
      <w:proofErr w:type="spellEnd"/>
      <w:r w:rsidRPr="19F31B9E">
        <w:rPr>
          <w:lang w:eastAsia="hu-HU"/>
        </w:rPr>
        <w:t xml:space="preserve">. keretei között tehetik hozzáférhetővé. </w:t>
      </w:r>
    </w:p>
    <w:p w14:paraId="6CCB4BCB" w14:textId="77777777" w:rsidR="00EE431B" w:rsidRPr="00511CCD" w:rsidRDefault="00EE431B" w:rsidP="00A85EB1">
      <w:pPr>
        <w:spacing w:line="240" w:lineRule="auto"/>
        <w:jc w:val="both"/>
        <w:rPr>
          <w:szCs w:val="24"/>
          <w:lang w:eastAsia="hu-HU"/>
        </w:rPr>
      </w:pPr>
    </w:p>
    <w:p w14:paraId="4E27A2B5" w14:textId="77777777" w:rsidR="00EE431B" w:rsidRPr="00511CCD" w:rsidRDefault="19F31B9E" w:rsidP="19F31B9E">
      <w:pPr>
        <w:spacing w:line="240" w:lineRule="auto"/>
        <w:jc w:val="both"/>
        <w:rPr>
          <w:lang w:eastAsia="hu-HU"/>
        </w:rPr>
      </w:pPr>
      <w:r w:rsidRPr="19F31B9E">
        <w:rPr>
          <w:lang w:eastAsia="hu-HU"/>
        </w:rPr>
        <w:t xml:space="preserve">Felek egybehangzóan rögzítik, hogy a GDPR 5. cikk (1) bekezdés b) pontja, valamint a 6. cikk (1) bekezdés b) pontja alapján kifejezetten jogszerűnek tekintik mindazon személyes adatok másik Fél általi kezelését, amely a jelen Megállapodásban foglalt jogosultságok és kötelezettségek teljesítése érdekében és az ahhoz szükséges mértékben indokolt. </w:t>
      </w:r>
    </w:p>
    <w:p w14:paraId="6199CC40" w14:textId="77777777" w:rsidR="006C0D26" w:rsidRPr="00511CCD" w:rsidRDefault="006C0D26" w:rsidP="00A85EB1">
      <w:pPr>
        <w:spacing w:line="240" w:lineRule="auto"/>
        <w:jc w:val="both"/>
        <w:rPr>
          <w:szCs w:val="24"/>
          <w:lang w:eastAsia="hu-HU"/>
        </w:rPr>
      </w:pPr>
    </w:p>
    <w:p w14:paraId="643D8C90" w14:textId="77777777" w:rsidR="006C0D26" w:rsidRPr="00511CCD" w:rsidRDefault="19F31B9E" w:rsidP="19F31B9E">
      <w:pPr>
        <w:spacing w:line="240" w:lineRule="auto"/>
        <w:jc w:val="both"/>
        <w:rPr>
          <w:lang w:eastAsia="hu-HU"/>
        </w:rPr>
      </w:pPr>
      <w:r w:rsidRPr="19F31B9E">
        <w:rPr>
          <w:lang w:eastAsia="hu-HU"/>
        </w:rPr>
        <w:t xml:space="preserve">Az Önkormányzat a tudomására jutott személyes adatot kizárólag jelen szerződés előkészítése, megkötése és az iratok megőrzésére irányadó időtartama alatt, a szerződés teljesítése érdekében az általános adatvédelmi rendelet 6. cikk (1) bekezdés f) pontja (jogos érdek) alapján kezeli. Az Önkormányzat vállalja, hogy az előzőekben meghatározott időtartam letelte, vagy az adatkezelési jogosultság bármely egyéb okból történő megszűnését követően a tudomásukra jutott személyes adatot teljeskörű és helyre nem állítható módon </w:t>
      </w:r>
      <w:proofErr w:type="spellStart"/>
      <w:r w:rsidRPr="19F31B9E">
        <w:rPr>
          <w:lang w:eastAsia="hu-HU"/>
        </w:rPr>
        <w:t>törli</w:t>
      </w:r>
      <w:proofErr w:type="spellEnd"/>
      <w:r w:rsidRPr="19F31B9E">
        <w:rPr>
          <w:lang w:eastAsia="hu-HU"/>
        </w:rPr>
        <w:t>. A MÁV Zrt. adatkezeléséről szóló részletes tájékoztató a https://www.mavcsoport.hu/szerzodeskotesekhez-kapcs-alt-adatkezelesi-tajekoztato webcímen megtalálható. Az Önkormányzat jelen Szerződés aláírásával igazolja, hogy „</w:t>
      </w:r>
      <w:proofErr w:type="gramStart"/>
      <w:r w:rsidRPr="19F31B9E">
        <w:rPr>
          <w:lang w:eastAsia="hu-HU"/>
        </w:rPr>
        <w:t>A</w:t>
      </w:r>
      <w:proofErr w:type="gramEnd"/>
      <w:r w:rsidRPr="19F31B9E">
        <w:rPr>
          <w:lang w:eastAsia="hu-HU"/>
        </w:rPr>
        <w:t xml:space="preserve"> szerződéskötés során képviseletre és aláírására jogosult (természetes, meghatalmazott, vagy cégjegyzésre jogosult) személyek, a teljesítésigazoló személyek, illetve a szerződésben megjelölt kapcsolattartók személyes adatainak kezeléséről” szóló adatkezelési tájékoztatójának tartalmát megismerte és az abban foglaltakat tudomásul vette, illetve azt az </w:t>
      </w:r>
      <w:proofErr w:type="spellStart"/>
      <w:r w:rsidRPr="19F31B9E">
        <w:rPr>
          <w:lang w:eastAsia="hu-HU"/>
        </w:rPr>
        <w:t>érintettel</w:t>
      </w:r>
      <w:proofErr w:type="spellEnd"/>
      <w:r w:rsidRPr="19F31B9E">
        <w:rPr>
          <w:lang w:eastAsia="hu-HU"/>
        </w:rPr>
        <w:t xml:space="preserve"> – igazolható módon – megismertette.</w:t>
      </w:r>
    </w:p>
    <w:p w14:paraId="28465DEF" w14:textId="77777777" w:rsidR="00FF5AE0" w:rsidRPr="00511CCD" w:rsidRDefault="00FF5AE0" w:rsidP="00A85EB1">
      <w:pPr>
        <w:pStyle w:val="Nincstrkz"/>
        <w:jc w:val="both"/>
        <w:rPr>
          <w:szCs w:val="24"/>
          <w:lang w:eastAsia="hu-HU"/>
        </w:rPr>
      </w:pPr>
    </w:p>
    <w:p w14:paraId="2879C3A2" w14:textId="77777777" w:rsidR="00A767BE" w:rsidRPr="00511CCD" w:rsidRDefault="00A767BE" w:rsidP="00A85EB1">
      <w:pPr>
        <w:pStyle w:val="Nincstrkz"/>
        <w:jc w:val="both"/>
        <w:rPr>
          <w:szCs w:val="24"/>
          <w:lang w:eastAsia="hu-HU"/>
        </w:rPr>
      </w:pPr>
    </w:p>
    <w:p w14:paraId="6252DBE4" w14:textId="649BA363" w:rsidR="00A37D84" w:rsidRPr="00A85EB1" w:rsidRDefault="19F31B9E" w:rsidP="19F31B9E">
      <w:pPr>
        <w:spacing w:line="240" w:lineRule="auto"/>
        <w:jc w:val="both"/>
        <w:rPr>
          <w:lang w:eastAsia="hu-HU"/>
        </w:rPr>
      </w:pPr>
      <w:r w:rsidRPr="19F31B9E">
        <w:rPr>
          <w:lang w:eastAsia="hu-HU"/>
        </w:rPr>
        <w:t>Felek a Megállapodást elolvasták, és mint akaratukkal mindenben megegyezőt jóváhagyólag írták alá.</w:t>
      </w:r>
    </w:p>
    <w:p w14:paraId="1FCAA2F4" w14:textId="45607C42" w:rsidR="001D3F7C" w:rsidRPr="00511CCD" w:rsidRDefault="19F31B9E" w:rsidP="19F31B9E">
      <w:pPr>
        <w:spacing w:line="240" w:lineRule="auto"/>
        <w:jc w:val="both"/>
        <w:rPr>
          <w:lang w:eastAsia="hu-HU"/>
        </w:rPr>
      </w:pPr>
      <w:r w:rsidRPr="19F31B9E">
        <w:rPr>
          <w:lang w:eastAsia="hu-HU"/>
        </w:rPr>
        <w:lastRenderedPageBreak/>
        <w:t xml:space="preserve">Jelen Megállapodás </w:t>
      </w:r>
      <w:r w:rsidR="0071156B" w:rsidRPr="0071156B">
        <w:rPr>
          <w:lang w:eastAsia="hu-HU"/>
        </w:rPr>
        <w:t>10</w:t>
      </w:r>
      <w:r w:rsidRPr="0071156B">
        <w:rPr>
          <w:lang w:eastAsia="hu-HU"/>
        </w:rPr>
        <w:t xml:space="preserve"> (</w:t>
      </w:r>
      <w:r w:rsidR="0071156B" w:rsidRPr="0071156B">
        <w:rPr>
          <w:lang w:eastAsia="hu-HU"/>
        </w:rPr>
        <w:t>tíz</w:t>
      </w:r>
      <w:r w:rsidRPr="0071156B">
        <w:rPr>
          <w:lang w:eastAsia="hu-HU"/>
        </w:rPr>
        <w:t>)</w:t>
      </w:r>
      <w:r w:rsidRPr="19F31B9E">
        <w:rPr>
          <w:lang w:eastAsia="hu-HU"/>
        </w:rPr>
        <w:t xml:space="preserve"> számozott oldalból álló Megállapodás négy (4) egymással teljesen megegyező példányban készült, melyből két-két példány kerül a Felek birtokába.</w:t>
      </w:r>
    </w:p>
    <w:p w14:paraId="3E991ED5" w14:textId="72B4FD42" w:rsidR="009D1C5B" w:rsidRPr="00A85EB1" w:rsidRDefault="009D1C5B" w:rsidP="00A85EB1">
      <w:pPr>
        <w:spacing w:line="240" w:lineRule="auto"/>
        <w:jc w:val="both"/>
        <w:rPr>
          <w:szCs w:val="24"/>
        </w:rPr>
      </w:pPr>
    </w:p>
    <w:p w14:paraId="13409F4F" w14:textId="77777777" w:rsidR="00DE625F" w:rsidRPr="00A85EB1" w:rsidRDefault="19F31B9E" w:rsidP="00A85EB1">
      <w:pPr>
        <w:tabs>
          <w:tab w:val="num" w:pos="-360"/>
        </w:tabs>
        <w:spacing w:line="240" w:lineRule="auto"/>
        <w:jc w:val="both"/>
        <w:rPr>
          <w:szCs w:val="24"/>
        </w:rPr>
      </w:pPr>
      <w:r w:rsidRPr="19F31B9E">
        <w:rPr>
          <w:u w:val="single"/>
        </w:rPr>
        <w:t>Mellékletek, melyek jelen megállapodás elválaszthatatlan részét képezik</w:t>
      </w:r>
      <w:r>
        <w:t>:</w:t>
      </w:r>
    </w:p>
    <w:p w14:paraId="312C4994" w14:textId="77777777" w:rsidR="00FF5AE0" w:rsidRPr="00A85EB1" w:rsidRDefault="00FF5AE0" w:rsidP="00A85EB1">
      <w:pPr>
        <w:tabs>
          <w:tab w:val="num" w:pos="-360"/>
        </w:tabs>
        <w:spacing w:line="240" w:lineRule="auto"/>
        <w:jc w:val="both"/>
        <w:rPr>
          <w:szCs w:val="24"/>
        </w:rPr>
      </w:pPr>
    </w:p>
    <w:p w14:paraId="6EF68374" w14:textId="5D47E8D3" w:rsidR="00FF5AE0" w:rsidRPr="00A85EB1" w:rsidRDefault="19F31B9E">
      <w:pPr>
        <w:spacing w:line="240" w:lineRule="auto"/>
        <w:ind w:left="1134"/>
        <w:jc w:val="both"/>
        <w:rPr>
          <w:szCs w:val="24"/>
        </w:rPr>
      </w:pPr>
      <w:r>
        <w:t>1. számú mellékletek: Helyszínrajzok</w:t>
      </w:r>
    </w:p>
    <w:p w14:paraId="021DDBC0" w14:textId="2ABBC344" w:rsidR="00F72D64" w:rsidRPr="00A85EB1" w:rsidRDefault="00FC0658" w:rsidP="00A85EB1">
      <w:pPr>
        <w:spacing w:line="240" w:lineRule="auto"/>
        <w:ind w:left="1134"/>
        <w:jc w:val="both"/>
        <w:rPr>
          <w:szCs w:val="24"/>
        </w:rPr>
      </w:pPr>
      <w:r>
        <w:t>2</w:t>
      </w:r>
      <w:r w:rsidR="19F31B9E">
        <w:t>. számú melléklet: Átadás-átvételi jegyzőkönyv minta</w:t>
      </w:r>
    </w:p>
    <w:p w14:paraId="3A75E829" w14:textId="048B03C3" w:rsidR="00E825A8" w:rsidRPr="00A85EB1" w:rsidRDefault="00FC0658" w:rsidP="00A85EB1">
      <w:pPr>
        <w:tabs>
          <w:tab w:val="num" w:pos="-360"/>
        </w:tabs>
        <w:spacing w:line="240" w:lineRule="auto"/>
        <w:ind w:left="1134"/>
        <w:jc w:val="both"/>
        <w:rPr>
          <w:szCs w:val="24"/>
        </w:rPr>
      </w:pPr>
      <w:r>
        <w:t>3</w:t>
      </w:r>
      <w:r w:rsidR="19F31B9E">
        <w:t xml:space="preserve">. számú melléklet: Teljesítésigazolás minta </w:t>
      </w:r>
    </w:p>
    <w:p w14:paraId="5858313A" w14:textId="69C2FA90" w:rsidR="000412E4" w:rsidRPr="00A85EB1" w:rsidRDefault="00FC0658" w:rsidP="00A85EB1">
      <w:pPr>
        <w:tabs>
          <w:tab w:val="left" w:pos="5670"/>
        </w:tabs>
        <w:spacing w:line="240" w:lineRule="auto"/>
        <w:ind w:left="1134"/>
        <w:jc w:val="both"/>
        <w:rPr>
          <w:szCs w:val="24"/>
        </w:rPr>
      </w:pPr>
      <w:r>
        <w:t>4</w:t>
      </w:r>
      <w:r w:rsidR="19F31B9E">
        <w:t>. számú melléklet: 77/2020. (VII.03. MÁV Ért. 18.) EVIG sz.</w:t>
      </w:r>
      <w:r w:rsidR="00F63607">
        <w:t xml:space="preserve"> utasítás</w:t>
      </w:r>
    </w:p>
    <w:p w14:paraId="718F9313" w14:textId="220E5698" w:rsidR="002D41D1" w:rsidRDefault="00FC0658" w:rsidP="00A85EB1">
      <w:pPr>
        <w:tabs>
          <w:tab w:val="left" w:pos="5670"/>
        </w:tabs>
        <w:spacing w:line="240" w:lineRule="auto"/>
        <w:ind w:left="1134"/>
        <w:jc w:val="both"/>
        <w:rPr>
          <w:szCs w:val="24"/>
        </w:rPr>
      </w:pPr>
      <w:r>
        <w:t>5</w:t>
      </w:r>
      <w:r w:rsidR="19F31B9E">
        <w:t>. sz. melléklet: Elektronikus számla befogadás követelményei</w:t>
      </w:r>
    </w:p>
    <w:p w14:paraId="6F395800" w14:textId="77777777" w:rsidR="009C3290" w:rsidRPr="00A85EB1" w:rsidRDefault="009C3290" w:rsidP="00A85EB1">
      <w:pPr>
        <w:tabs>
          <w:tab w:val="left" w:pos="5670"/>
        </w:tabs>
        <w:spacing w:line="240" w:lineRule="auto"/>
        <w:ind w:left="1134"/>
        <w:jc w:val="both"/>
        <w:rPr>
          <w:szCs w:val="24"/>
        </w:rPr>
      </w:pPr>
    </w:p>
    <w:p w14:paraId="2C0A3F48" w14:textId="56D31BCF" w:rsidR="00FF5AE0" w:rsidRPr="00B625E1" w:rsidRDefault="00C553F9" w:rsidP="00A85EB1">
      <w:pPr>
        <w:spacing w:before="120" w:line="240" w:lineRule="auto"/>
        <w:jc w:val="both"/>
        <w:rPr>
          <w:szCs w:val="24"/>
        </w:rPr>
      </w:pPr>
      <w:r w:rsidRPr="00B625E1">
        <w:t>Debrecen</w:t>
      </w:r>
      <w:r w:rsidR="00FF5AE0" w:rsidRPr="00B625E1">
        <w:t>, 20</w:t>
      </w:r>
      <w:proofErr w:type="gramStart"/>
      <w:r w:rsidR="00FF5AE0" w:rsidRPr="00B625E1">
        <w:t>..</w:t>
      </w:r>
      <w:proofErr w:type="gramEnd"/>
      <w:r w:rsidR="00FF5AE0" w:rsidRPr="00B625E1">
        <w:t xml:space="preserve"> …</w:t>
      </w:r>
      <w:proofErr w:type="gramStart"/>
      <w:r w:rsidR="00FF5AE0" w:rsidRPr="00B625E1">
        <w:t>……….</w:t>
      </w:r>
      <w:proofErr w:type="gramEnd"/>
      <w:r w:rsidR="00FF5AE0" w:rsidRPr="00B625E1">
        <w:t xml:space="preserve"> hó …nap</w:t>
      </w:r>
      <w:r w:rsidR="00FF5AE0" w:rsidRPr="00B625E1">
        <w:rPr>
          <w:szCs w:val="24"/>
        </w:rPr>
        <w:tab/>
      </w:r>
      <w:r w:rsidR="00FF5AE0" w:rsidRPr="00B625E1">
        <w:rPr>
          <w:szCs w:val="24"/>
        </w:rPr>
        <w:tab/>
      </w:r>
      <w:r w:rsidR="00B625E1" w:rsidRPr="00B625E1">
        <w:t xml:space="preserve">          Pátroha</w:t>
      </w:r>
      <w:r w:rsidR="00FF5AE0" w:rsidRPr="00B625E1">
        <w:t>, 20.. …</w:t>
      </w:r>
      <w:proofErr w:type="gramStart"/>
      <w:r w:rsidR="00FF5AE0" w:rsidRPr="00B625E1">
        <w:t>………</w:t>
      </w:r>
      <w:proofErr w:type="gramEnd"/>
      <w:r w:rsidR="00FF5AE0" w:rsidRPr="00B625E1">
        <w:t xml:space="preserve"> hó …. nap</w:t>
      </w:r>
    </w:p>
    <w:p w14:paraId="202A7EE8" w14:textId="77777777" w:rsidR="00FF5AE0" w:rsidRPr="0071156B" w:rsidRDefault="00FF5AE0" w:rsidP="00A85EB1">
      <w:pPr>
        <w:suppressAutoHyphens/>
        <w:spacing w:line="240" w:lineRule="auto"/>
        <w:jc w:val="both"/>
        <w:rPr>
          <w:color w:val="000000"/>
          <w:szCs w:val="24"/>
          <w:highlight w:val="yellow"/>
        </w:rPr>
      </w:pPr>
    </w:p>
    <w:p w14:paraId="19534447" w14:textId="77777777" w:rsidR="005A646F" w:rsidRPr="0071156B" w:rsidRDefault="00FF5AE0" w:rsidP="00A85EB1">
      <w:pPr>
        <w:suppressAutoHyphens/>
        <w:spacing w:line="240" w:lineRule="auto"/>
        <w:jc w:val="both"/>
        <w:rPr>
          <w:color w:val="000000"/>
          <w:szCs w:val="24"/>
          <w:highlight w:val="yellow"/>
        </w:rPr>
      </w:pPr>
      <w:r w:rsidRPr="0071156B">
        <w:rPr>
          <w:color w:val="000000"/>
          <w:szCs w:val="24"/>
          <w:highlight w:val="yellow"/>
        </w:rPr>
        <w:t xml:space="preserve">       </w:t>
      </w:r>
    </w:p>
    <w:tbl>
      <w:tblPr>
        <w:tblW w:w="0" w:type="auto"/>
        <w:tblLook w:val="04A0" w:firstRow="1" w:lastRow="0" w:firstColumn="1" w:lastColumn="0" w:noHBand="0" w:noVBand="1"/>
      </w:tblPr>
      <w:tblGrid>
        <w:gridCol w:w="3042"/>
        <w:gridCol w:w="2987"/>
        <w:gridCol w:w="3043"/>
      </w:tblGrid>
      <w:tr w:rsidR="005A646F" w:rsidRPr="001B4A0B" w14:paraId="550BF92F" w14:textId="77777777" w:rsidTr="19F31B9E">
        <w:tc>
          <w:tcPr>
            <w:tcW w:w="3070" w:type="dxa"/>
            <w:shd w:val="clear" w:color="auto" w:fill="auto"/>
          </w:tcPr>
          <w:p w14:paraId="2A6F21E6" w14:textId="77777777" w:rsidR="005A646F" w:rsidRPr="00B625E1" w:rsidRDefault="19F31B9E" w:rsidP="19F31B9E">
            <w:pPr>
              <w:suppressAutoHyphens/>
              <w:spacing w:line="240" w:lineRule="auto"/>
              <w:jc w:val="both"/>
              <w:rPr>
                <w:color w:val="000000" w:themeColor="text1"/>
              </w:rPr>
            </w:pPr>
            <w:r w:rsidRPr="00B625E1">
              <w:rPr>
                <w:color w:val="000000" w:themeColor="text1"/>
              </w:rPr>
              <w:t>……………………………..</w:t>
            </w:r>
          </w:p>
        </w:tc>
        <w:tc>
          <w:tcPr>
            <w:tcW w:w="2992" w:type="dxa"/>
            <w:shd w:val="clear" w:color="auto" w:fill="auto"/>
          </w:tcPr>
          <w:p w14:paraId="047440B0" w14:textId="77777777" w:rsidR="005A646F" w:rsidRPr="00B625E1" w:rsidRDefault="19F31B9E" w:rsidP="19F31B9E">
            <w:pPr>
              <w:suppressAutoHyphens/>
              <w:spacing w:line="240" w:lineRule="auto"/>
              <w:jc w:val="both"/>
              <w:rPr>
                <w:color w:val="000000" w:themeColor="text1"/>
              </w:rPr>
            </w:pPr>
            <w:r w:rsidRPr="00B625E1">
              <w:rPr>
                <w:color w:val="000000" w:themeColor="text1"/>
              </w:rPr>
              <w:t>……………………………..</w:t>
            </w:r>
          </w:p>
        </w:tc>
        <w:tc>
          <w:tcPr>
            <w:tcW w:w="3071" w:type="dxa"/>
            <w:shd w:val="clear" w:color="auto" w:fill="auto"/>
          </w:tcPr>
          <w:p w14:paraId="7AE24207" w14:textId="77777777" w:rsidR="005A646F" w:rsidRPr="0071156B" w:rsidRDefault="19F31B9E" w:rsidP="19F31B9E">
            <w:pPr>
              <w:suppressAutoHyphens/>
              <w:spacing w:line="240" w:lineRule="auto"/>
              <w:jc w:val="both"/>
              <w:rPr>
                <w:color w:val="000000" w:themeColor="text1"/>
                <w:highlight w:val="yellow"/>
              </w:rPr>
            </w:pPr>
            <w:r w:rsidRPr="0071156B">
              <w:rPr>
                <w:color w:val="000000" w:themeColor="text1"/>
                <w:highlight w:val="yellow"/>
              </w:rPr>
              <w:t>……………………………..</w:t>
            </w:r>
          </w:p>
        </w:tc>
      </w:tr>
      <w:tr w:rsidR="005A646F" w:rsidRPr="001B4A0B" w14:paraId="5C1D043F" w14:textId="77777777" w:rsidTr="19F31B9E">
        <w:tc>
          <w:tcPr>
            <w:tcW w:w="3070" w:type="dxa"/>
            <w:shd w:val="clear" w:color="auto" w:fill="auto"/>
          </w:tcPr>
          <w:p w14:paraId="4763569E" w14:textId="77777777" w:rsidR="005A646F" w:rsidRPr="00B625E1" w:rsidRDefault="19F31B9E" w:rsidP="19F31B9E">
            <w:pPr>
              <w:suppressAutoHyphens/>
              <w:spacing w:line="240" w:lineRule="auto"/>
              <w:jc w:val="center"/>
              <w:rPr>
                <w:color w:val="000000" w:themeColor="text1"/>
              </w:rPr>
            </w:pPr>
            <w:r w:rsidRPr="00B625E1">
              <w:t>MÁV Zrt. képviseletében</w:t>
            </w:r>
          </w:p>
        </w:tc>
        <w:tc>
          <w:tcPr>
            <w:tcW w:w="2992" w:type="dxa"/>
            <w:shd w:val="clear" w:color="auto" w:fill="auto"/>
          </w:tcPr>
          <w:p w14:paraId="48FEBD5F" w14:textId="77777777" w:rsidR="005A646F" w:rsidRPr="00B625E1" w:rsidRDefault="19F31B9E" w:rsidP="19F31B9E">
            <w:pPr>
              <w:suppressAutoHyphens/>
              <w:spacing w:line="240" w:lineRule="auto"/>
              <w:jc w:val="center"/>
              <w:rPr>
                <w:color w:val="000000" w:themeColor="text1"/>
              </w:rPr>
            </w:pPr>
            <w:r w:rsidRPr="00B625E1">
              <w:t>MÁV Zrt. képviseletében</w:t>
            </w:r>
          </w:p>
        </w:tc>
        <w:tc>
          <w:tcPr>
            <w:tcW w:w="3071" w:type="dxa"/>
            <w:shd w:val="clear" w:color="auto" w:fill="auto"/>
          </w:tcPr>
          <w:p w14:paraId="6FB3B469" w14:textId="56A1FA18" w:rsidR="005A646F" w:rsidRPr="0071156B" w:rsidRDefault="00992A27" w:rsidP="19F31B9E">
            <w:pPr>
              <w:suppressAutoHyphens/>
              <w:spacing w:line="240" w:lineRule="auto"/>
              <w:jc w:val="center"/>
              <w:rPr>
                <w:color w:val="000000" w:themeColor="text1"/>
                <w:highlight w:val="yellow"/>
              </w:rPr>
            </w:pPr>
            <w:r>
              <w:rPr>
                <w:highlight w:val="yellow"/>
              </w:rPr>
              <w:t xml:space="preserve">Egyek </w:t>
            </w:r>
            <w:proofErr w:type="gramStart"/>
            <w:r>
              <w:rPr>
                <w:highlight w:val="yellow"/>
              </w:rPr>
              <w:t xml:space="preserve">Nagyközség </w:t>
            </w:r>
            <w:r w:rsidR="00B625E1">
              <w:rPr>
                <w:highlight w:val="yellow"/>
              </w:rPr>
              <w:t xml:space="preserve"> </w:t>
            </w:r>
            <w:r w:rsidR="19F31B9E" w:rsidRPr="0071156B">
              <w:rPr>
                <w:highlight w:val="yellow"/>
              </w:rPr>
              <w:t>Önkormányzat</w:t>
            </w:r>
            <w:r>
              <w:rPr>
                <w:highlight w:val="yellow"/>
              </w:rPr>
              <w:t>a</w:t>
            </w:r>
            <w:proofErr w:type="gramEnd"/>
            <w:r w:rsidR="19F31B9E" w:rsidRPr="0071156B">
              <w:rPr>
                <w:highlight w:val="yellow"/>
              </w:rPr>
              <w:t xml:space="preserve"> képviseletében</w:t>
            </w:r>
          </w:p>
        </w:tc>
      </w:tr>
      <w:tr w:rsidR="005A646F" w:rsidRPr="00A85EB1" w14:paraId="66240B0F" w14:textId="77777777" w:rsidTr="19F31B9E">
        <w:tc>
          <w:tcPr>
            <w:tcW w:w="3070" w:type="dxa"/>
            <w:shd w:val="clear" w:color="auto" w:fill="auto"/>
          </w:tcPr>
          <w:p w14:paraId="71EC23C5" w14:textId="77777777" w:rsidR="00B625E1" w:rsidRPr="00B625E1" w:rsidRDefault="00B625E1" w:rsidP="00B625E1">
            <w:pPr>
              <w:suppressAutoHyphens/>
              <w:spacing w:line="240" w:lineRule="auto"/>
              <w:jc w:val="center"/>
              <w:rPr>
                <w:color w:val="000000" w:themeColor="text1"/>
              </w:rPr>
            </w:pPr>
            <w:r w:rsidRPr="00B625E1">
              <w:rPr>
                <w:color w:val="000000" w:themeColor="text1"/>
              </w:rPr>
              <w:t>Hadnagy Attila</w:t>
            </w:r>
          </w:p>
          <w:p w14:paraId="6038D880" w14:textId="0B253A60" w:rsidR="005A646F" w:rsidRPr="0071156B" w:rsidRDefault="00B625E1" w:rsidP="00B625E1">
            <w:pPr>
              <w:suppressAutoHyphens/>
              <w:spacing w:line="240" w:lineRule="auto"/>
              <w:jc w:val="center"/>
              <w:rPr>
                <w:color w:val="000000" w:themeColor="text1"/>
                <w:highlight w:val="yellow"/>
              </w:rPr>
            </w:pPr>
            <w:r w:rsidRPr="00B625E1">
              <w:rPr>
                <w:color w:val="000000" w:themeColor="text1"/>
              </w:rPr>
              <w:t>pályavasúti területi igazgató</w:t>
            </w:r>
          </w:p>
        </w:tc>
        <w:tc>
          <w:tcPr>
            <w:tcW w:w="2992" w:type="dxa"/>
            <w:shd w:val="clear" w:color="auto" w:fill="auto"/>
          </w:tcPr>
          <w:p w14:paraId="250D07FF" w14:textId="77777777" w:rsidR="00B625E1" w:rsidRDefault="00B625E1" w:rsidP="19F31B9E">
            <w:pPr>
              <w:suppressAutoHyphens/>
              <w:spacing w:line="240" w:lineRule="auto"/>
              <w:jc w:val="center"/>
              <w:rPr>
                <w:color w:val="000000" w:themeColor="text1"/>
              </w:rPr>
            </w:pPr>
            <w:r w:rsidRPr="00B625E1">
              <w:rPr>
                <w:color w:val="000000" w:themeColor="text1"/>
              </w:rPr>
              <w:t xml:space="preserve">Kántor Tamás </w:t>
            </w:r>
          </w:p>
          <w:p w14:paraId="7FD68AC0" w14:textId="5885679C" w:rsidR="005A646F" w:rsidRPr="0071156B" w:rsidRDefault="00B625E1" w:rsidP="00B625E1">
            <w:pPr>
              <w:suppressAutoHyphens/>
              <w:spacing w:line="240" w:lineRule="auto"/>
              <w:jc w:val="center"/>
              <w:rPr>
                <w:color w:val="000000" w:themeColor="text1"/>
                <w:highlight w:val="yellow"/>
              </w:rPr>
            </w:pPr>
            <w:r>
              <w:rPr>
                <w:color w:val="000000" w:themeColor="text1"/>
              </w:rPr>
              <w:t xml:space="preserve">területi operatív </w:t>
            </w:r>
            <w:r w:rsidRPr="00B625E1">
              <w:rPr>
                <w:color w:val="000000" w:themeColor="text1"/>
              </w:rPr>
              <w:t>gazdálkodás vezető</w:t>
            </w:r>
          </w:p>
        </w:tc>
        <w:tc>
          <w:tcPr>
            <w:tcW w:w="3071" w:type="dxa"/>
            <w:shd w:val="clear" w:color="auto" w:fill="auto"/>
          </w:tcPr>
          <w:p w14:paraId="6495E94D" w14:textId="77777777" w:rsidR="005A646F" w:rsidRPr="00A85EB1" w:rsidRDefault="19F31B9E" w:rsidP="19F31B9E">
            <w:pPr>
              <w:suppressAutoHyphens/>
              <w:spacing w:line="240" w:lineRule="auto"/>
              <w:jc w:val="center"/>
              <w:rPr>
                <w:color w:val="000000" w:themeColor="text1"/>
              </w:rPr>
            </w:pPr>
            <w:r w:rsidRPr="0071156B">
              <w:rPr>
                <w:color w:val="000000" w:themeColor="text1"/>
                <w:highlight w:val="yellow"/>
              </w:rPr>
              <w:t>………………</w:t>
            </w:r>
            <w:bookmarkStart w:id="0" w:name="_GoBack"/>
            <w:bookmarkEnd w:id="0"/>
            <w:r w:rsidRPr="0071156B">
              <w:rPr>
                <w:color w:val="000000" w:themeColor="text1"/>
                <w:highlight w:val="yellow"/>
              </w:rPr>
              <w:t>…….</w:t>
            </w:r>
          </w:p>
        </w:tc>
      </w:tr>
    </w:tbl>
    <w:p w14:paraId="4C246D94" w14:textId="5CFA7947" w:rsidR="00C70661" w:rsidRPr="00A85EB1" w:rsidRDefault="00C70661" w:rsidP="00A85EB1">
      <w:pPr>
        <w:suppressAutoHyphens/>
        <w:spacing w:line="240" w:lineRule="auto"/>
        <w:jc w:val="both"/>
        <w:rPr>
          <w:color w:val="000000"/>
          <w:szCs w:val="24"/>
        </w:rPr>
      </w:pPr>
    </w:p>
    <w:p w14:paraId="5D735A29" w14:textId="22A6EBED" w:rsidR="001D3F7C" w:rsidRPr="00A85EB1" w:rsidRDefault="001D3F7C" w:rsidP="00A85EB1">
      <w:pPr>
        <w:spacing w:line="240" w:lineRule="auto"/>
        <w:rPr>
          <w:szCs w:val="24"/>
        </w:rPr>
      </w:pPr>
    </w:p>
    <w:p w14:paraId="2D56BD2C" w14:textId="77777777" w:rsidR="001D3F7C" w:rsidRPr="00A85EB1" w:rsidRDefault="001D3F7C" w:rsidP="00A85EB1">
      <w:pPr>
        <w:spacing w:line="240" w:lineRule="auto"/>
        <w:rPr>
          <w:szCs w:val="24"/>
        </w:rPr>
      </w:pPr>
    </w:p>
    <w:sectPr w:rsidR="001D3F7C" w:rsidRPr="00A85EB1" w:rsidSect="00B057F2">
      <w:headerReference w:type="default" r:id="rId15"/>
      <w:footerReference w:type="default" r:id="rId16"/>
      <w:pgSz w:w="11906" w:h="16838"/>
      <w:pgMar w:top="1560" w:right="1417" w:bottom="1560" w:left="1417" w:header="794" w:footer="709"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3A891D" w14:textId="77777777" w:rsidR="002D6DA3" w:rsidRDefault="002D6DA3" w:rsidP="00DE625F">
      <w:pPr>
        <w:spacing w:line="240" w:lineRule="auto"/>
      </w:pPr>
      <w:r>
        <w:separator/>
      </w:r>
    </w:p>
  </w:endnote>
  <w:endnote w:type="continuationSeparator" w:id="0">
    <w:p w14:paraId="4754C3EC" w14:textId="77777777" w:rsidR="002D6DA3" w:rsidRDefault="002D6DA3" w:rsidP="00DE625F">
      <w:pPr>
        <w:spacing w:line="240" w:lineRule="auto"/>
      </w:pPr>
      <w:r>
        <w:continuationSeparator/>
      </w:r>
    </w:p>
  </w:endnote>
  <w:endnote w:type="continuationNotice" w:id="1">
    <w:p w14:paraId="392C2E5B" w14:textId="77777777" w:rsidR="002D6DA3" w:rsidRDefault="002D6DA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2249C" w14:textId="1B1A1CAA" w:rsidR="00D833F6" w:rsidRDefault="19F31B9E" w:rsidP="00206700">
    <w:pPr>
      <w:pStyle w:val="llb"/>
      <w:jc w:val="right"/>
    </w:pPr>
    <w:proofErr w:type="gramStart"/>
    <w:r>
      <w:t>oldal</w:t>
    </w:r>
    <w:proofErr w:type="gramEnd"/>
    <w:r>
      <w:t xml:space="preserve"> </w:t>
    </w:r>
    <w:r w:rsidR="00D833F6" w:rsidRPr="19F31B9E">
      <w:rPr>
        <w:b/>
        <w:bCs/>
        <w:noProof/>
      </w:rPr>
      <w:fldChar w:fldCharType="begin"/>
    </w:r>
    <w:r w:rsidR="00D833F6" w:rsidRPr="19F31B9E">
      <w:rPr>
        <w:b/>
        <w:bCs/>
        <w:noProof/>
      </w:rPr>
      <w:instrText>PAGE</w:instrText>
    </w:r>
    <w:r w:rsidR="00D833F6" w:rsidRPr="19F31B9E">
      <w:rPr>
        <w:b/>
        <w:bCs/>
        <w:noProof/>
      </w:rPr>
      <w:fldChar w:fldCharType="separate"/>
    </w:r>
    <w:r w:rsidR="004E131C">
      <w:rPr>
        <w:b/>
        <w:bCs/>
        <w:noProof/>
      </w:rPr>
      <w:t>10</w:t>
    </w:r>
    <w:r w:rsidR="00D833F6" w:rsidRPr="19F31B9E">
      <w:rPr>
        <w:b/>
        <w:bCs/>
        <w:noProof/>
      </w:rPr>
      <w:fldChar w:fldCharType="end"/>
    </w:r>
    <w:r>
      <w:t xml:space="preserve"> / </w:t>
    </w:r>
    <w:r w:rsidR="00D833F6" w:rsidRPr="19F31B9E">
      <w:rPr>
        <w:b/>
        <w:bCs/>
        <w:noProof/>
      </w:rPr>
      <w:fldChar w:fldCharType="begin"/>
    </w:r>
    <w:r w:rsidR="00D833F6" w:rsidRPr="19F31B9E">
      <w:rPr>
        <w:b/>
        <w:bCs/>
        <w:noProof/>
      </w:rPr>
      <w:instrText>NUMPAGES</w:instrText>
    </w:r>
    <w:r w:rsidR="00D833F6" w:rsidRPr="19F31B9E">
      <w:rPr>
        <w:b/>
        <w:bCs/>
        <w:noProof/>
      </w:rPr>
      <w:fldChar w:fldCharType="separate"/>
    </w:r>
    <w:r w:rsidR="004E131C">
      <w:rPr>
        <w:b/>
        <w:bCs/>
        <w:noProof/>
      </w:rPr>
      <w:t>10</w:t>
    </w:r>
    <w:r w:rsidR="00D833F6" w:rsidRPr="19F31B9E">
      <w:rPr>
        <w:b/>
        <w:bCs/>
        <w:noProof/>
      </w:rPr>
      <w:fldChar w:fldCharType="end"/>
    </w:r>
  </w:p>
  <w:p w14:paraId="21737EDB" w14:textId="33459E5D" w:rsidR="00206700" w:rsidRPr="00C553F9" w:rsidRDefault="00C553F9" w:rsidP="19F31B9E">
    <w:pPr>
      <w:pStyle w:val="llb"/>
      <w:rPr>
        <w:sz w:val="20"/>
        <w:szCs w:val="20"/>
        <w:highlight w:val="yellow"/>
      </w:rPr>
    </w:pPr>
    <w:r w:rsidRPr="00C553F9">
      <w:rPr>
        <w:sz w:val="20"/>
        <w:szCs w:val="20"/>
      </w:rPr>
      <w:t xml:space="preserve">Készítette: Kántor-Onódi </w:t>
    </w:r>
    <w:r w:rsidR="00D23DED">
      <w:rPr>
        <w:sz w:val="20"/>
        <w:szCs w:val="20"/>
      </w:rPr>
      <w:t>É</w:t>
    </w:r>
    <w:r w:rsidR="00B625E1">
      <w:rPr>
        <w:sz w:val="20"/>
        <w:szCs w:val="20"/>
      </w:rPr>
      <w:t>va,</w:t>
    </w:r>
    <w:r w:rsidR="00B625E1" w:rsidRPr="00B625E1">
      <w:t xml:space="preserve"> </w:t>
    </w:r>
    <w:r w:rsidR="00B625E1" w:rsidRPr="00B625E1">
      <w:rPr>
        <w:sz w:val="20"/>
        <w:szCs w:val="20"/>
      </w:rPr>
      <w:t xml:space="preserve">területi pályavasúti szakértő </w:t>
    </w:r>
    <w:r w:rsidRPr="00C553F9">
      <w:rPr>
        <w:sz w:val="20"/>
        <w:szCs w:val="20"/>
      </w:rPr>
      <w:t>+36 30 272 7746</w:t>
    </w:r>
  </w:p>
  <w:p w14:paraId="66D665B5" w14:textId="1B1CBA6C" w:rsidR="00206700" w:rsidRPr="00C553F9" w:rsidRDefault="19F31B9E" w:rsidP="19F31B9E">
    <w:pPr>
      <w:pStyle w:val="llb"/>
      <w:rPr>
        <w:sz w:val="20"/>
        <w:szCs w:val="20"/>
      </w:rPr>
    </w:pPr>
    <w:r w:rsidRPr="00C553F9">
      <w:rPr>
        <w:sz w:val="20"/>
        <w:szCs w:val="20"/>
      </w:rPr>
      <w:t>Mintaszerződés megnevezése: Önkormányzati együttműködési megállapodás minta_20210</w:t>
    </w:r>
    <w:r w:rsidR="001B4A0B" w:rsidRPr="00C553F9">
      <w:rPr>
        <w:sz w:val="20"/>
        <w:szCs w:val="20"/>
      </w:rPr>
      <w:t>906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1C533C" w14:textId="77777777" w:rsidR="002D6DA3" w:rsidRDefault="002D6DA3" w:rsidP="00DE625F">
      <w:pPr>
        <w:spacing w:line="240" w:lineRule="auto"/>
      </w:pPr>
      <w:r>
        <w:separator/>
      </w:r>
    </w:p>
  </w:footnote>
  <w:footnote w:type="continuationSeparator" w:id="0">
    <w:p w14:paraId="6D315A77" w14:textId="77777777" w:rsidR="002D6DA3" w:rsidRDefault="002D6DA3" w:rsidP="00DE625F">
      <w:pPr>
        <w:spacing w:line="240" w:lineRule="auto"/>
      </w:pPr>
      <w:r>
        <w:continuationSeparator/>
      </w:r>
    </w:p>
  </w:footnote>
  <w:footnote w:type="continuationNotice" w:id="1">
    <w:p w14:paraId="58B64F5D" w14:textId="77777777" w:rsidR="002D6DA3" w:rsidRDefault="002D6DA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7DAA2" w14:textId="571DE354" w:rsidR="005F4695" w:rsidRPr="009F2CC3" w:rsidRDefault="005F4695" w:rsidP="19F31B9E">
    <w:pPr>
      <w:pStyle w:val="lfej"/>
      <w:jc w:val="right"/>
      <w:rPr>
        <w:rFonts w:ascii="Arial" w:hAnsi="Arial" w:cs="Arial"/>
        <w:sz w:val="20"/>
        <w:szCs w:val="20"/>
      </w:rPr>
    </w:pPr>
    <w:r w:rsidRPr="009F2CC3">
      <w:rPr>
        <w:rFonts w:ascii="Arial" w:hAnsi="Arial" w:cs="Arial"/>
        <w:sz w:val="20"/>
      </w:rPr>
      <w:tab/>
    </w:r>
    <w:r w:rsidRPr="009F2CC3">
      <w:rPr>
        <w:rFonts w:ascii="Arial" w:hAnsi="Arial" w:cs="Arial"/>
        <w:sz w:val="20"/>
      </w:rPr>
      <w:tab/>
    </w:r>
    <w:r w:rsidRPr="00380EAD">
      <w:rPr>
        <w:rFonts w:ascii="Arial" w:hAnsi="Arial" w:cs="Arial"/>
        <w:sz w:val="20"/>
        <w:szCs w:val="20"/>
      </w:rPr>
      <w:t>Ikt.sz</w:t>
    </w:r>
    <w:proofErr w:type="gramStart"/>
    <w:r w:rsidRPr="00380EAD">
      <w:rPr>
        <w:rFonts w:ascii="Arial" w:hAnsi="Arial" w:cs="Arial"/>
        <w:sz w:val="20"/>
        <w:szCs w:val="20"/>
      </w:rPr>
      <w:t>.:</w:t>
    </w:r>
    <w:proofErr w:type="gramEnd"/>
    <w:r w:rsidRPr="00380EAD">
      <w:rPr>
        <w:rFonts w:ascii="Arial" w:hAnsi="Arial" w:cs="Arial"/>
        <w:sz w:val="20"/>
        <w:szCs w:val="20"/>
      </w:rPr>
      <w:t xml:space="preserve"> </w:t>
    </w:r>
    <w:r w:rsidR="00201B7E" w:rsidRPr="00380EAD">
      <w:rPr>
        <w:rFonts w:ascii="Arial" w:hAnsi="Arial" w:cs="Arial"/>
        <w:sz w:val="20"/>
        <w:szCs w:val="20"/>
      </w:rPr>
      <w:t>……..</w:t>
    </w:r>
    <w:r w:rsidR="00A76100" w:rsidRPr="00380EAD">
      <w:rPr>
        <w:rFonts w:ascii="Arial" w:hAnsi="Arial" w:cs="Arial"/>
        <w:sz w:val="20"/>
        <w:szCs w:val="20"/>
      </w:rPr>
      <w:t>/20</w:t>
    </w:r>
    <w:r w:rsidR="00771C02" w:rsidRPr="00380EAD">
      <w:rPr>
        <w:rFonts w:ascii="Arial" w:hAnsi="Arial" w:cs="Arial"/>
        <w:sz w:val="20"/>
        <w:szCs w:val="20"/>
      </w:rPr>
      <w:t>2</w:t>
    </w:r>
    <w:r w:rsidR="00380EAD" w:rsidRPr="00380EAD">
      <w:rPr>
        <w:rFonts w:ascii="Arial" w:hAnsi="Arial" w:cs="Arial"/>
        <w:sz w:val="20"/>
        <w:szCs w:val="20"/>
      </w:rPr>
      <w:t>4</w:t>
    </w:r>
    <w:r w:rsidRPr="00380EAD">
      <w:rPr>
        <w:rFonts w:ascii="Arial" w:hAnsi="Arial" w:cs="Arial"/>
        <w:sz w:val="20"/>
        <w:szCs w:val="20"/>
      </w:rPr>
      <w:t>/MAV</w:t>
    </w:r>
  </w:p>
  <w:p w14:paraId="07AB3612" w14:textId="77777777" w:rsidR="005F4695" w:rsidRDefault="005F4695">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13D7F"/>
    <w:multiLevelType w:val="multilevel"/>
    <w:tmpl w:val="E0EC7F2C"/>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08D168B"/>
    <w:multiLevelType w:val="hybridMultilevel"/>
    <w:tmpl w:val="EE1C5E42"/>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2F16ABD"/>
    <w:multiLevelType w:val="multilevel"/>
    <w:tmpl w:val="252C60FC"/>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4A11E6A"/>
    <w:multiLevelType w:val="hybridMultilevel"/>
    <w:tmpl w:val="1D94270E"/>
    <w:lvl w:ilvl="0" w:tplc="730C0B04">
      <w:numFmt w:val="bullet"/>
      <w:lvlText w:val="•"/>
      <w:lvlJc w:val="left"/>
      <w:pPr>
        <w:ind w:left="1413" w:hanging="705"/>
      </w:pPr>
      <w:rPr>
        <w:rFonts w:ascii="Times New Roman" w:eastAsia="Times New Roman"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4" w15:restartNumberingAfterBreak="0">
    <w:nsid w:val="18484351"/>
    <w:multiLevelType w:val="hybridMultilevel"/>
    <w:tmpl w:val="1FA8E10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C6C7FD9"/>
    <w:multiLevelType w:val="hybridMultilevel"/>
    <w:tmpl w:val="DF88265E"/>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1834FDF"/>
    <w:multiLevelType w:val="hybridMultilevel"/>
    <w:tmpl w:val="DF88265E"/>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3471047"/>
    <w:multiLevelType w:val="hybridMultilevel"/>
    <w:tmpl w:val="8CBEE52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36C2030"/>
    <w:multiLevelType w:val="multilevel"/>
    <w:tmpl w:val="CF6C0B36"/>
    <w:lvl w:ilvl="0">
      <w:start w:val="1"/>
      <w:numFmt w:val="decimal"/>
      <w:lvlText w:val="%1."/>
      <w:lvlJc w:val="left"/>
      <w:pPr>
        <w:ind w:left="720" w:hanging="360"/>
      </w:pPr>
    </w:lvl>
    <w:lvl w:ilvl="1">
      <w:start w:val="5"/>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9AF601E"/>
    <w:multiLevelType w:val="multilevel"/>
    <w:tmpl w:val="66FC6414"/>
    <w:lvl w:ilvl="0">
      <w:start w:val="1"/>
      <w:numFmt w:val="decimal"/>
      <w:lvlText w:val="%1."/>
      <w:lvlJc w:val="left"/>
      <w:pPr>
        <w:tabs>
          <w:tab w:val="num" w:pos="360"/>
        </w:tabs>
        <w:ind w:left="360" w:hanging="360"/>
      </w:pPr>
    </w:lvl>
    <w:lvl w:ilvl="1">
      <w:start w:val="1"/>
      <w:numFmt w:val="decimal"/>
      <w:lvlText w:val="%1.%2."/>
      <w:lvlJc w:val="left"/>
      <w:pPr>
        <w:tabs>
          <w:tab w:val="num" w:pos="858"/>
        </w:tabs>
        <w:ind w:left="858" w:hanging="432"/>
      </w:pPr>
      <w:rPr>
        <w:b/>
        <w:i w:val="0"/>
        <w:strike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3E6C7CBD"/>
    <w:multiLevelType w:val="hybridMultilevel"/>
    <w:tmpl w:val="6D605B9C"/>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 w15:restartNumberingAfterBreak="0">
    <w:nsid w:val="42D34C23"/>
    <w:multiLevelType w:val="hybridMultilevel"/>
    <w:tmpl w:val="AF22328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E1969EC"/>
    <w:multiLevelType w:val="hybridMultilevel"/>
    <w:tmpl w:val="A68235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cs="Wingdings" w:hint="default"/>
      </w:rPr>
    </w:lvl>
    <w:lvl w:ilvl="3" w:tplc="040E0001" w:tentative="1">
      <w:start w:val="1"/>
      <w:numFmt w:val="bullet"/>
      <w:lvlText w:val=""/>
      <w:lvlJc w:val="left"/>
      <w:pPr>
        <w:ind w:left="2880" w:hanging="360"/>
      </w:pPr>
      <w:rPr>
        <w:rFonts w:ascii="Symbol" w:hAnsi="Symbol" w:cs="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cs="Wingdings" w:hint="default"/>
      </w:rPr>
    </w:lvl>
    <w:lvl w:ilvl="6" w:tplc="040E0001" w:tentative="1">
      <w:start w:val="1"/>
      <w:numFmt w:val="bullet"/>
      <w:lvlText w:val=""/>
      <w:lvlJc w:val="left"/>
      <w:pPr>
        <w:ind w:left="5040" w:hanging="360"/>
      </w:pPr>
      <w:rPr>
        <w:rFonts w:ascii="Symbol" w:hAnsi="Symbol" w:cs="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54F8000D"/>
    <w:multiLevelType w:val="hybridMultilevel"/>
    <w:tmpl w:val="109C9498"/>
    <w:lvl w:ilvl="0" w:tplc="3494850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55C4078D"/>
    <w:multiLevelType w:val="hybridMultilevel"/>
    <w:tmpl w:val="C76C255E"/>
    <w:lvl w:ilvl="0" w:tplc="CB4C9DA8">
      <w:start w:val="1"/>
      <w:numFmt w:val="decimal"/>
      <w:lvlText w:val="%1.)"/>
      <w:lvlJc w:val="left"/>
      <w:pPr>
        <w:ind w:left="750" w:hanging="390"/>
      </w:pPr>
      <w:rPr>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5" w15:restartNumberingAfterBreak="0">
    <w:nsid w:val="5E5522A9"/>
    <w:multiLevelType w:val="hybridMultilevel"/>
    <w:tmpl w:val="E51CEA88"/>
    <w:lvl w:ilvl="0" w:tplc="040E0003">
      <w:start w:val="1"/>
      <w:numFmt w:val="bullet"/>
      <w:lvlText w:val="o"/>
      <w:lvlJc w:val="left"/>
      <w:pPr>
        <w:tabs>
          <w:tab w:val="num" w:pos="720"/>
        </w:tabs>
        <w:ind w:left="720" w:hanging="360"/>
      </w:pPr>
      <w:rPr>
        <w:rFonts w:ascii="Courier New" w:hAnsi="Courier New" w:cs="Courier New"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9065AB8"/>
    <w:multiLevelType w:val="hybridMultilevel"/>
    <w:tmpl w:val="42DC5650"/>
    <w:lvl w:ilvl="0" w:tplc="250468DE">
      <w:start w:val="1"/>
      <w:numFmt w:val="decimal"/>
      <w:lvlText w:val="8.%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ECB4023"/>
    <w:multiLevelType w:val="hybridMultilevel"/>
    <w:tmpl w:val="594E9752"/>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75B911D2"/>
    <w:multiLevelType w:val="hybridMultilevel"/>
    <w:tmpl w:val="22CEB2D6"/>
    <w:lvl w:ilvl="0" w:tplc="2944696C">
      <w:start w:val="1"/>
      <w:numFmt w:val="decimal"/>
      <w:lvlText w:val="%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774A14DD"/>
    <w:multiLevelType w:val="hybridMultilevel"/>
    <w:tmpl w:val="25D82998"/>
    <w:lvl w:ilvl="0" w:tplc="CCA2FC50">
      <w:start w:val="4"/>
      <w:numFmt w:val="bullet"/>
      <w:lvlText w:val="-"/>
      <w:lvlJc w:val="left"/>
      <w:pPr>
        <w:ind w:left="4965" w:hanging="4605"/>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775A0937"/>
    <w:multiLevelType w:val="multilevel"/>
    <w:tmpl w:val="58CC182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60"/>
        </w:tabs>
        <w:ind w:left="660" w:hanging="4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15:restartNumberingAfterBreak="0">
    <w:nsid w:val="7AA7324D"/>
    <w:multiLevelType w:val="hybridMultilevel"/>
    <w:tmpl w:val="FA68237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2"/>
  </w:num>
  <w:num w:numId="2">
    <w:abstractNumId w:val="21"/>
  </w:num>
  <w:num w:numId="3">
    <w:abstractNumId w:val="5"/>
  </w:num>
  <w:num w:numId="4">
    <w:abstractNumId w:val="9"/>
  </w:num>
  <w:num w:numId="5">
    <w:abstractNumId w:val="6"/>
  </w:num>
  <w:num w:numId="6">
    <w:abstractNumId w:val="13"/>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7"/>
  </w:num>
  <w:num w:numId="10">
    <w:abstractNumId w:val="11"/>
  </w:num>
  <w:num w:numId="11">
    <w:abstractNumId w:val="20"/>
  </w:num>
  <w:num w:numId="12">
    <w:abstractNumId w:val="15"/>
  </w:num>
  <w:num w:numId="13">
    <w:abstractNumId w:val="10"/>
  </w:num>
  <w:num w:numId="14">
    <w:abstractNumId w:val="17"/>
  </w:num>
  <w:num w:numId="15">
    <w:abstractNumId w:val="1"/>
  </w:num>
  <w:num w:numId="16">
    <w:abstractNumId w:val="4"/>
  </w:num>
  <w:num w:numId="17">
    <w:abstractNumId w:val="8"/>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6"/>
  </w:num>
  <w:num w:numId="21">
    <w:abstractNumId w:val="2"/>
  </w:num>
  <w:num w:numId="22">
    <w:abstractNumId w:val="0"/>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200"/>
  <w:drawingGridVerticalSpacing w:val="300"/>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FF0"/>
    <w:rsid w:val="0000181E"/>
    <w:rsid w:val="00001EC4"/>
    <w:rsid w:val="000048B6"/>
    <w:rsid w:val="000117CD"/>
    <w:rsid w:val="00013A63"/>
    <w:rsid w:val="00020A42"/>
    <w:rsid w:val="00026A2E"/>
    <w:rsid w:val="00032B3D"/>
    <w:rsid w:val="00040F95"/>
    <w:rsid w:val="000412E4"/>
    <w:rsid w:val="00045A2B"/>
    <w:rsid w:val="000476D3"/>
    <w:rsid w:val="00051DAC"/>
    <w:rsid w:val="00052E1D"/>
    <w:rsid w:val="00053899"/>
    <w:rsid w:val="000539D2"/>
    <w:rsid w:val="00055C41"/>
    <w:rsid w:val="00056B48"/>
    <w:rsid w:val="00056E61"/>
    <w:rsid w:val="0006258A"/>
    <w:rsid w:val="00071A95"/>
    <w:rsid w:val="00073157"/>
    <w:rsid w:val="00073367"/>
    <w:rsid w:val="00074DF5"/>
    <w:rsid w:val="00082162"/>
    <w:rsid w:val="000913F2"/>
    <w:rsid w:val="00095F79"/>
    <w:rsid w:val="000A3908"/>
    <w:rsid w:val="000A5F81"/>
    <w:rsid w:val="000B1311"/>
    <w:rsid w:val="000B3FA0"/>
    <w:rsid w:val="000B5B00"/>
    <w:rsid w:val="000C300F"/>
    <w:rsid w:val="000C3FAC"/>
    <w:rsid w:val="000D3CB0"/>
    <w:rsid w:val="000D4008"/>
    <w:rsid w:val="000D67C2"/>
    <w:rsid w:val="000D77B7"/>
    <w:rsid w:val="000E029C"/>
    <w:rsid w:val="000E5181"/>
    <w:rsid w:val="00101468"/>
    <w:rsid w:val="00103ACF"/>
    <w:rsid w:val="00104EC0"/>
    <w:rsid w:val="00111108"/>
    <w:rsid w:val="00120AAF"/>
    <w:rsid w:val="00120B1F"/>
    <w:rsid w:val="00120E09"/>
    <w:rsid w:val="0012217E"/>
    <w:rsid w:val="00123086"/>
    <w:rsid w:val="0012517B"/>
    <w:rsid w:val="0012586D"/>
    <w:rsid w:val="00130FC8"/>
    <w:rsid w:val="001322E0"/>
    <w:rsid w:val="001338C5"/>
    <w:rsid w:val="00140810"/>
    <w:rsid w:val="00142167"/>
    <w:rsid w:val="0014640B"/>
    <w:rsid w:val="001548A8"/>
    <w:rsid w:val="0015526F"/>
    <w:rsid w:val="00161564"/>
    <w:rsid w:val="00163AEE"/>
    <w:rsid w:val="00163C22"/>
    <w:rsid w:val="00165C8B"/>
    <w:rsid w:val="00166CE1"/>
    <w:rsid w:val="00174035"/>
    <w:rsid w:val="001767B6"/>
    <w:rsid w:val="00180897"/>
    <w:rsid w:val="00184509"/>
    <w:rsid w:val="00187A04"/>
    <w:rsid w:val="001948A0"/>
    <w:rsid w:val="001A046E"/>
    <w:rsid w:val="001A0FF9"/>
    <w:rsid w:val="001A2C17"/>
    <w:rsid w:val="001A636C"/>
    <w:rsid w:val="001B3001"/>
    <w:rsid w:val="001B4A0B"/>
    <w:rsid w:val="001B6487"/>
    <w:rsid w:val="001C2C57"/>
    <w:rsid w:val="001C3256"/>
    <w:rsid w:val="001C4724"/>
    <w:rsid w:val="001C5B34"/>
    <w:rsid w:val="001D3F7C"/>
    <w:rsid w:val="001D52F5"/>
    <w:rsid w:val="001D5B5D"/>
    <w:rsid w:val="001E2B6C"/>
    <w:rsid w:val="001E5B56"/>
    <w:rsid w:val="001F09AA"/>
    <w:rsid w:val="001F2230"/>
    <w:rsid w:val="001F5634"/>
    <w:rsid w:val="00201B7E"/>
    <w:rsid w:val="00205DEB"/>
    <w:rsid w:val="00206700"/>
    <w:rsid w:val="00210BEA"/>
    <w:rsid w:val="0021269E"/>
    <w:rsid w:val="002220FF"/>
    <w:rsid w:val="0022386B"/>
    <w:rsid w:val="002246D8"/>
    <w:rsid w:val="00231323"/>
    <w:rsid w:val="0023268A"/>
    <w:rsid w:val="0024734C"/>
    <w:rsid w:val="00251336"/>
    <w:rsid w:val="002535CC"/>
    <w:rsid w:val="00254011"/>
    <w:rsid w:val="002608DA"/>
    <w:rsid w:val="00261781"/>
    <w:rsid w:val="00261C8C"/>
    <w:rsid w:val="00265D9A"/>
    <w:rsid w:val="00270D73"/>
    <w:rsid w:val="002738C0"/>
    <w:rsid w:val="002761F3"/>
    <w:rsid w:val="0028476B"/>
    <w:rsid w:val="00285F60"/>
    <w:rsid w:val="002919F5"/>
    <w:rsid w:val="00293044"/>
    <w:rsid w:val="00297F79"/>
    <w:rsid w:val="002A37AA"/>
    <w:rsid w:val="002A7DAC"/>
    <w:rsid w:val="002B1D0B"/>
    <w:rsid w:val="002B339F"/>
    <w:rsid w:val="002D0CCC"/>
    <w:rsid w:val="002D16F3"/>
    <w:rsid w:val="002D2300"/>
    <w:rsid w:val="002D41D1"/>
    <w:rsid w:val="002D6DA3"/>
    <w:rsid w:val="002E15B1"/>
    <w:rsid w:val="002E1CE3"/>
    <w:rsid w:val="002E560C"/>
    <w:rsid w:val="002F0FBD"/>
    <w:rsid w:val="0030023E"/>
    <w:rsid w:val="00303D66"/>
    <w:rsid w:val="003052D1"/>
    <w:rsid w:val="00305447"/>
    <w:rsid w:val="003108F3"/>
    <w:rsid w:val="003110E8"/>
    <w:rsid w:val="00313384"/>
    <w:rsid w:val="003242EB"/>
    <w:rsid w:val="00325579"/>
    <w:rsid w:val="003305F1"/>
    <w:rsid w:val="003359E4"/>
    <w:rsid w:val="00340976"/>
    <w:rsid w:val="00345B91"/>
    <w:rsid w:val="0035303B"/>
    <w:rsid w:val="00353E8D"/>
    <w:rsid w:val="00356EF6"/>
    <w:rsid w:val="00356EFF"/>
    <w:rsid w:val="003571CC"/>
    <w:rsid w:val="003609DC"/>
    <w:rsid w:val="00364B33"/>
    <w:rsid w:val="00364FF9"/>
    <w:rsid w:val="00367662"/>
    <w:rsid w:val="0037085C"/>
    <w:rsid w:val="00380EAD"/>
    <w:rsid w:val="00385D75"/>
    <w:rsid w:val="003A1F06"/>
    <w:rsid w:val="003A1F42"/>
    <w:rsid w:val="003A396C"/>
    <w:rsid w:val="003A4F97"/>
    <w:rsid w:val="003A6577"/>
    <w:rsid w:val="003B0A86"/>
    <w:rsid w:val="003D0C0E"/>
    <w:rsid w:val="003D41B1"/>
    <w:rsid w:val="003D6F31"/>
    <w:rsid w:val="003E2562"/>
    <w:rsid w:val="003E4AD3"/>
    <w:rsid w:val="003F38D8"/>
    <w:rsid w:val="003F5B33"/>
    <w:rsid w:val="00402712"/>
    <w:rsid w:val="00406877"/>
    <w:rsid w:val="004068CF"/>
    <w:rsid w:val="004133B0"/>
    <w:rsid w:val="0041675C"/>
    <w:rsid w:val="004223D6"/>
    <w:rsid w:val="00423F2E"/>
    <w:rsid w:val="00423F99"/>
    <w:rsid w:val="004247B8"/>
    <w:rsid w:val="0043184E"/>
    <w:rsid w:val="00432F1A"/>
    <w:rsid w:val="0044022C"/>
    <w:rsid w:val="00441565"/>
    <w:rsid w:val="0044340C"/>
    <w:rsid w:val="00445912"/>
    <w:rsid w:val="00450A6B"/>
    <w:rsid w:val="00460926"/>
    <w:rsid w:val="00460CD7"/>
    <w:rsid w:val="00460DE4"/>
    <w:rsid w:val="00462AD7"/>
    <w:rsid w:val="00470B0C"/>
    <w:rsid w:val="00472BD1"/>
    <w:rsid w:val="00484B88"/>
    <w:rsid w:val="004902D2"/>
    <w:rsid w:val="004918A2"/>
    <w:rsid w:val="00492F4F"/>
    <w:rsid w:val="00493EE9"/>
    <w:rsid w:val="00496354"/>
    <w:rsid w:val="00496964"/>
    <w:rsid w:val="00497A52"/>
    <w:rsid w:val="004A04FF"/>
    <w:rsid w:val="004B402A"/>
    <w:rsid w:val="004B55B8"/>
    <w:rsid w:val="004B74C8"/>
    <w:rsid w:val="004C2AB1"/>
    <w:rsid w:val="004D03A3"/>
    <w:rsid w:val="004D0518"/>
    <w:rsid w:val="004D1095"/>
    <w:rsid w:val="004D5B4D"/>
    <w:rsid w:val="004D6B01"/>
    <w:rsid w:val="004E106C"/>
    <w:rsid w:val="004E131C"/>
    <w:rsid w:val="004E2910"/>
    <w:rsid w:val="004F3B80"/>
    <w:rsid w:val="004F7504"/>
    <w:rsid w:val="00503F2B"/>
    <w:rsid w:val="005042AF"/>
    <w:rsid w:val="005064B9"/>
    <w:rsid w:val="00510C0E"/>
    <w:rsid w:val="00511CCD"/>
    <w:rsid w:val="005122F3"/>
    <w:rsid w:val="005123CB"/>
    <w:rsid w:val="00527B7D"/>
    <w:rsid w:val="00527DE6"/>
    <w:rsid w:val="00530C4F"/>
    <w:rsid w:val="00530E66"/>
    <w:rsid w:val="005341C1"/>
    <w:rsid w:val="00534B6F"/>
    <w:rsid w:val="00544ABC"/>
    <w:rsid w:val="00545FD9"/>
    <w:rsid w:val="00547486"/>
    <w:rsid w:val="00557954"/>
    <w:rsid w:val="00557FF0"/>
    <w:rsid w:val="005610AD"/>
    <w:rsid w:val="00562C5C"/>
    <w:rsid w:val="00566F56"/>
    <w:rsid w:val="00567F29"/>
    <w:rsid w:val="00571581"/>
    <w:rsid w:val="00574B2A"/>
    <w:rsid w:val="00577D5E"/>
    <w:rsid w:val="0058021A"/>
    <w:rsid w:val="00586F92"/>
    <w:rsid w:val="0059003A"/>
    <w:rsid w:val="00593116"/>
    <w:rsid w:val="005933EF"/>
    <w:rsid w:val="00593A02"/>
    <w:rsid w:val="00596280"/>
    <w:rsid w:val="005978E4"/>
    <w:rsid w:val="005A1629"/>
    <w:rsid w:val="005A36BC"/>
    <w:rsid w:val="005A646F"/>
    <w:rsid w:val="005A6BC4"/>
    <w:rsid w:val="005A7C28"/>
    <w:rsid w:val="005C0819"/>
    <w:rsid w:val="005C246B"/>
    <w:rsid w:val="005C3D34"/>
    <w:rsid w:val="005C5881"/>
    <w:rsid w:val="005E0B36"/>
    <w:rsid w:val="005E115A"/>
    <w:rsid w:val="005E2E0F"/>
    <w:rsid w:val="005E33D3"/>
    <w:rsid w:val="005E421C"/>
    <w:rsid w:val="005E5805"/>
    <w:rsid w:val="005E7B84"/>
    <w:rsid w:val="005F4695"/>
    <w:rsid w:val="005F5241"/>
    <w:rsid w:val="005F5429"/>
    <w:rsid w:val="00601C5E"/>
    <w:rsid w:val="00604FBB"/>
    <w:rsid w:val="006121B6"/>
    <w:rsid w:val="006179F1"/>
    <w:rsid w:val="00623370"/>
    <w:rsid w:val="0063668D"/>
    <w:rsid w:val="0064303D"/>
    <w:rsid w:val="00645371"/>
    <w:rsid w:val="00645DCC"/>
    <w:rsid w:val="00654660"/>
    <w:rsid w:val="00656FE4"/>
    <w:rsid w:val="00657EA9"/>
    <w:rsid w:val="00657FD0"/>
    <w:rsid w:val="00661ED8"/>
    <w:rsid w:val="00665300"/>
    <w:rsid w:val="00666850"/>
    <w:rsid w:val="00674325"/>
    <w:rsid w:val="006829FB"/>
    <w:rsid w:val="00691504"/>
    <w:rsid w:val="00694879"/>
    <w:rsid w:val="006958C4"/>
    <w:rsid w:val="0069639D"/>
    <w:rsid w:val="006B3450"/>
    <w:rsid w:val="006B3A16"/>
    <w:rsid w:val="006B748B"/>
    <w:rsid w:val="006B7F2C"/>
    <w:rsid w:val="006C0D26"/>
    <w:rsid w:val="006C381A"/>
    <w:rsid w:val="006C61F7"/>
    <w:rsid w:val="006D12CD"/>
    <w:rsid w:val="006E4EC6"/>
    <w:rsid w:val="006E6422"/>
    <w:rsid w:val="006F0040"/>
    <w:rsid w:val="006F42ED"/>
    <w:rsid w:val="006F43B3"/>
    <w:rsid w:val="00705068"/>
    <w:rsid w:val="00707372"/>
    <w:rsid w:val="00707B3D"/>
    <w:rsid w:val="00707C5D"/>
    <w:rsid w:val="007107ED"/>
    <w:rsid w:val="0071156B"/>
    <w:rsid w:val="007118FE"/>
    <w:rsid w:val="00712032"/>
    <w:rsid w:val="00713767"/>
    <w:rsid w:val="00723B88"/>
    <w:rsid w:val="00734F30"/>
    <w:rsid w:val="00736097"/>
    <w:rsid w:val="00736102"/>
    <w:rsid w:val="0074057C"/>
    <w:rsid w:val="007413F3"/>
    <w:rsid w:val="007430EA"/>
    <w:rsid w:val="00743ACD"/>
    <w:rsid w:val="00750630"/>
    <w:rsid w:val="007528AA"/>
    <w:rsid w:val="007665AA"/>
    <w:rsid w:val="00766F75"/>
    <w:rsid w:val="00767E93"/>
    <w:rsid w:val="0077148A"/>
    <w:rsid w:val="007715BC"/>
    <w:rsid w:val="00771B63"/>
    <w:rsid w:val="00771C02"/>
    <w:rsid w:val="0079324A"/>
    <w:rsid w:val="0079516F"/>
    <w:rsid w:val="007B2E84"/>
    <w:rsid w:val="007B3767"/>
    <w:rsid w:val="007C00A9"/>
    <w:rsid w:val="007C4264"/>
    <w:rsid w:val="007C4CEC"/>
    <w:rsid w:val="007D3F1D"/>
    <w:rsid w:val="007E009E"/>
    <w:rsid w:val="007E3C52"/>
    <w:rsid w:val="007E4978"/>
    <w:rsid w:val="007F1E29"/>
    <w:rsid w:val="007F36CD"/>
    <w:rsid w:val="007F7DDF"/>
    <w:rsid w:val="00800E97"/>
    <w:rsid w:val="00802BE2"/>
    <w:rsid w:val="00806E24"/>
    <w:rsid w:val="0081779E"/>
    <w:rsid w:val="00820E57"/>
    <w:rsid w:val="00821498"/>
    <w:rsid w:val="008319F0"/>
    <w:rsid w:val="00844EAC"/>
    <w:rsid w:val="00845431"/>
    <w:rsid w:val="00845B37"/>
    <w:rsid w:val="008631F7"/>
    <w:rsid w:val="00866866"/>
    <w:rsid w:val="00867BD2"/>
    <w:rsid w:val="0087130C"/>
    <w:rsid w:val="00871844"/>
    <w:rsid w:val="0087370A"/>
    <w:rsid w:val="00877652"/>
    <w:rsid w:val="00884CC8"/>
    <w:rsid w:val="008926F7"/>
    <w:rsid w:val="00896AF7"/>
    <w:rsid w:val="00897030"/>
    <w:rsid w:val="00897C7C"/>
    <w:rsid w:val="008A031A"/>
    <w:rsid w:val="008A04C8"/>
    <w:rsid w:val="008A57D6"/>
    <w:rsid w:val="008A5C80"/>
    <w:rsid w:val="008B459C"/>
    <w:rsid w:val="008B51E0"/>
    <w:rsid w:val="008C1C51"/>
    <w:rsid w:val="008C447D"/>
    <w:rsid w:val="008C4F5C"/>
    <w:rsid w:val="008D53C1"/>
    <w:rsid w:val="008E0C32"/>
    <w:rsid w:val="008F4384"/>
    <w:rsid w:val="008F43FC"/>
    <w:rsid w:val="008F44EE"/>
    <w:rsid w:val="00900254"/>
    <w:rsid w:val="00904211"/>
    <w:rsid w:val="00907ADD"/>
    <w:rsid w:val="009172E9"/>
    <w:rsid w:val="009201A7"/>
    <w:rsid w:val="00921064"/>
    <w:rsid w:val="00924C90"/>
    <w:rsid w:val="00927457"/>
    <w:rsid w:val="0093519F"/>
    <w:rsid w:val="009443F2"/>
    <w:rsid w:val="00946B7F"/>
    <w:rsid w:val="009552B6"/>
    <w:rsid w:val="00956C95"/>
    <w:rsid w:val="009571FC"/>
    <w:rsid w:val="009656D1"/>
    <w:rsid w:val="00966357"/>
    <w:rsid w:val="009705E7"/>
    <w:rsid w:val="0097387B"/>
    <w:rsid w:val="00981AFA"/>
    <w:rsid w:val="00985725"/>
    <w:rsid w:val="00992A27"/>
    <w:rsid w:val="00993029"/>
    <w:rsid w:val="0099639B"/>
    <w:rsid w:val="009A369C"/>
    <w:rsid w:val="009A4747"/>
    <w:rsid w:val="009B56A6"/>
    <w:rsid w:val="009B6ACA"/>
    <w:rsid w:val="009B79C1"/>
    <w:rsid w:val="009C3290"/>
    <w:rsid w:val="009C46F7"/>
    <w:rsid w:val="009C5D21"/>
    <w:rsid w:val="009D1C5B"/>
    <w:rsid w:val="009D50DB"/>
    <w:rsid w:val="009D6DD6"/>
    <w:rsid w:val="009E2A51"/>
    <w:rsid w:val="009E46BC"/>
    <w:rsid w:val="009F0FD3"/>
    <w:rsid w:val="009F2CC3"/>
    <w:rsid w:val="009F5C20"/>
    <w:rsid w:val="009F7923"/>
    <w:rsid w:val="00A01BF5"/>
    <w:rsid w:val="00A02D1B"/>
    <w:rsid w:val="00A031C9"/>
    <w:rsid w:val="00A05205"/>
    <w:rsid w:val="00A0588F"/>
    <w:rsid w:val="00A070AB"/>
    <w:rsid w:val="00A07B0B"/>
    <w:rsid w:val="00A10B24"/>
    <w:rsid w:val="00A1698B"/>
    <w:rsid w:val="00A20067"/>
    <w:rsid w:val="00A21E83"/>
    <w:rsid w:val="00A36C0A"/>
    <w:rsid w:val="00A37D84"/>
    <w:rsid w:val="00A422E8"/>
    <w:rsid w:val="00A43752"/>
    <w:rsid w:val="00A5713D"/>
    <w:rsid w:val="00A652EB"/>
    <w:rsid w:val="00A659DB"/>
    <w:rsid w:val="00A6645E"/>
    <w:rsid w:val="00A76100"/>
    <w:rsid w:val="00A767BE"/>
    <w:rsid w:val="00A80553"/>
    <w:rsid w:val="00A8081C"/>
    <w:rsid w:val="00A824D2"/>
    <w:rsid w:val="00A851C1"/>
    <w:rsid w:val="00A85EB1"/>
    <w:rsid w:val="00A879D6"/>
    <w:rsid w:val="00AA4DEA"/>
    <w:rsid w:val="00AA7853"/>
    <w:rsid w:val="00AB5E23"/>
    <w:rsid w:val="00AC29B8"/>
    <w:rsid w:val="00AC6607"/>
    <w:rsid w:val="00AD177E"/>
    <w:rsid w:val="00AD39DE"/>
    <w:rsid w:val="00AD74CC"/>
    <w:rsid w:val="00AE1C2A"/>
    <w:rsid w:val="00AF4421"/>
    <w:rsid w:val="00AF53B7"/>
    <w:rsid w:val="00AF605D"/>
    <w:rsid w:val="00B0108D"/>
    <w:rsid w:val="00B020F0"/>
    <w:rsid w:val="00B057F2"/>
    <w:rsid w:val="00B129FE"/>
    <w:rsid w:val="00B143C0"/>
    <w:rsid w:val="00B20488"/>
    <w:rsid w:val="00B20CFE"/>
    <w:rsid w:val="00B20E5C"/>
    <w:rsid w:val="00B22F16"/>
    <w:rsid w:val="00B3286C"/>
    <w:rsid w:val="00B33B84"/>
    <w:rsid w:val="00B34233"/>
    <w:rsid w:val="00B35BFB"/>
    <w:rsid w:val="00B36FF1"/>
    <w:rsid w:val="00B408F7"/>
    <w:rsid w:val="00B44A9E"/>
    <w:rsid w:val="00B57C0D"/>
    <w:rsid w:val="00B625E1"/>
    <w:rsid w:val="00B62CE5"/>
    <w:rsid w:val="00B636D8"/>
    <w:rsid w:val="00B64679"/>
    <w:rsid w:val="00B656C5"/>
    <w:rsid w:val="00B65ABF"/>
    <w:rsid w:val="00B70460"/>
    <w:rsid w:val="00B732A4"/>
    <w:rsid w:val="00B743C8"/>
    <w:rsid w:val="00B75C05"/>
    <w:rsid w:val="00B90FDE"/>
    <w:rsid w:val="00B9368F"/>
    <w:rsid w:val="00B94647"/>
    <w:rsid w:val="00B97732"/>
    <w:rsid w:val="00B97F02"/>
    <w:rsid w:val="00BA1D10"/>
    <w:rsid w:val="00BA5E17"/>
    <w:rsid w:val="00BA638F"/>
    <w:rsid w:val="00BB0A85"/>
    <w:rsid w:val="00BB114C"/>
    <w:rsid w:val="00BB185F"/>
    <w:rsid w:val="00BB3E9D"/>
    <w:rsid w:val="00BC4609"/>
    <w:rsid w:val="00BC553B"/>
    <w:rsid w:val="00BD0D75"/>
    <w:rsid w:val="00BD156D"/>
    <w:rsid w:val="00BD5B35"/>
    <w:rsid w:val="00BD66BB"/>
    <w:rsid w:val="00BD6F5E"/>
    <w:rsid w:val="00BF05AA"/>
    <w:rsid w:val="00BF078C"/>
    <w:rsid w:val="00BF5552"/>
    <w:rsid w:val="00BF5916"/>
    <w:rsid w:val="00BF61EF"/>
    <w:rsid w:val="00C02C2B"/>
    <w:rsid w:val="00C06D6A"/>
    <w:rsid w:val="00C11ADA"/>
    <w:rsid w:val="00C124B6"/>
    <w:rsid w:val="00C22487"/>
    <w:rsid w:val="00C268B5"/>
    <w:rsid w:val="00C33C26"/>
    <w:rsid w:val="00C36CF7"/>
    <w:rsid w:val="00C412D4"/>
    <w:rsid w:val="00C43451"/>
    <w:rsid w:val="00C47C42"/>
    <w:rsid w:val="00C52DDA"/>
    <w:rsid w:val="00C553F9"/>
    <w:rsid w:val="00C60AE0"/>
    <w:rsid w:val="00C6210E"/>
    <w:rsid w:val="00C70661"/>
    <w:rsid w:val="00C8166C"/>
    <w:rsid w:val="00C81B51"/>
    <w:rsid w:val="00C83290"/>
    <w:rsid w:val="00C8396F"/>
    <w:rsid w:val="00C8623A"/>
    <w:rsid w:val="00C86B1C"/>
    <w:rsid w:val="00C86D4E"/>
    <w:rsid w:val="00C92203"/>
    <w:rsid w:val="00C92717"/>
    <w:rsid w:val="00C92DFD"/>
    <w:rsid w:val="00CA0139"/>
    <w:rsid w:val="00CB57AE"/>
    <w:rsid w:val="00CC0D3C"/>
    <w:rsid w:val="00CC103D"/>
    <w:rsid w:val="00CC56BA"/>
    <w:rsid w:val="00CC67EF"/>
    <w:rsid w:val="00CD21B7"/>
    <w:rsid w:val="00CD73F1"/>
    <w:rsid w:val="00CD772F"/>
    <w:rsid w:val="00CE02C2"/>
    <w:rsid w:val="00CE2AF1"/>
    <w:rsid w:val="00CE2FC1"/>
    <w:rsid w:val="00CE61A4"/>
    <w:rsid w:val="00CF0A56"/>
    <w:rsid w:val="00CF2AC0"/>
    <w:rsid w:val="00CF346A"/>
    <w:rsid w:val="00D05FEE"/>
    <w:rsid w:val="00D07007"/>
    <w:rsid w:val="00D105D1"/>
    <w:rsid w:val="00D10DE4"/>
    <w:rsid w:val="00D12704"/>
    <w:rsid w:val="00D1272C"/>
    <w:rsid w:val="00D12EAC"/>
    <w:rsid w:val="00D13220"/>
    <w:rsid w:val="00D16295"/>
    <w:rsid w:val="00D16551"/>
    <w:rsid w:val="00D20618"/>
    <w:rsid w:val="00D209D5"/>
    <w:rsid w:val="00D23659"/>
    <w:rsid w:val="00D23DED"/>
    <w:rsid w:val="00D3098F"/>
    <w:rsid w:val="00D3110B"/>
    <w:rsid w:val="00D37317"/>
    <w:rsid w:val="00D54D1C"/>
    <w:rsid w:val="00D643B6"/>
    <w:rsid w:val="00D66E19"/>
    <w:rsid w:val="00D74866"/>
    <w:rsid w:val="00D77720"/>
    <w:rsid w:val="00D80EFF"/>
    <w:rsid w:val="00D833F6"/>
    <w:rsid w:val="00D84CF9"/>
    <w:rsid w:val="00D87B9E"/>
    <w:rsid w:val="00D92BF5"/>
    <w:rsid w:val="00D930DE"/>
    <w:rsid w:val="00D97956"/>
    <w:rsid w:val="00DA2D42"/>
    <w:rsid w:val="00DB0EEE"/>
    <w:rsid w:val="00DB15A0"/>
    <w:rsid w:val="00DD0437"/>
    <w:rsid w:val="00DD4665"/>
    <w:rsid w:val="00DD581D"/>
    <w:rsid w:val="00DE4271"/>
    <w:rsid w:val="00DE5387"/>
    <w:rsid w:val="00DE625F"/>
    <w:rsid w:val="00DF41CA"/>
    <w:rsid w:val="00DF7C9B"/>
    <w:rsid w:val="00E009D8"/>
    <w:rsid w:val="00E00A44"/>
    <w:rsid w:val="00E020AE"/>
    <w:rsid w:val="00E04A36"/>
    <w:rsid w:val="00E05A04"/>
    <w:rsid w:val="00E10407"/>
    <w:rsid w:val="00E1316D"/>
    <w:rsid w:val="00E157FB"/>
    <w:rsid w:val="00E159DA"/>
    <w:rsid w:val="00E21A06"/>
    <w:rsid w:val="00E229BC"/>
    <w:rsid w:val="00E30718"/>
    <w:rsid w:val="00E32A23"/>
    <w:rsid w:val="00E3678E"/>
    <w:rsid w:val="00E36D4B"/>
    <w:rsid w:val="00E425FE"/>
    <w:rsid w:val="00E47474"/>
    <w:rsid w:val="00E47F7B"/>
    <w:rsid w:val="00E51536"/>
    <w:rsid w:val="00E538B5"/>
    <w:rsid w:val="00E540F1"/>
    <w:rsid w:val="00E550FB"/>
    <w:rsid w:val="00E576F7"/>
    <w:rsid w:val="00E63AA4"/>
    <w:rsid w:val="00E645E5"/>
    <w:rsid w:val="00E71D40"/>
    <w:rsid w:val="00E73063"/>
    <w:rsid w:val="00E73227"/>
    <w:rsid w:val="00E825A8"/>
    <w:rsid w:val="00E83F5C"/>
    <w:rsid w:val="00E84509"/>
    <w:rsid w:val="00E86169"/>
    <w:rsid w:val="00E91C02"/>
    <w:rsid w:val="00E94AAA"/>
    <w:rsid w:val="00E97D33"/>
    <w:rsid w:val="00EA4626"/>
    <w:rsid w:val="00EA46A6"/>
    <w:rsid w:val="00EA5C77"/>
    <w:rsid w:val="00EA6CAA"/>
    <w:rsid w:val="00EA78CC"/>
    <w:rsid w:val="00EB2665"/>
    <w:rsid w:val="00EC1E68"/>
    <w:rsid w:val="00EC2375"/>
    <w:rsid w:val="00EC3837"/>
    <w:rsid w:val="00EC3971"/>
    <w:rsid w:val="00ED596F"/>
    <w:rsid w:val="00ED69E8"/>
    <w:rsid w:val="00EE431B"/>
    <w:rsid w:val="00F0218F"/>
    <w:rsid w:val="00F044F3"/>
    <w:rsid w:val="00F0493C"/>
    <w:rsid w:val="00F15DF8"/>
    <w:rsid w:val="00F17C9C"/>
    <w:rsid w:val="00F20921"/>
    <w:rsid w:val="00F22B14"/>
    <w:rsid w:val="00F232DC"/>
    <w:rsid w:val="00F23B27"/>
    <w:rsid w:val="00F251D5"/>
    <w:rsid w:val="00F264CE"/>
    <w:rsid w:val="00F27690"/>
    <w:rsid w:val="00F35327"/>
    <w:rsid w:val="00F3648D"/>
    <w:rsid w:val="00F37AA4"/>
    <w:rsid w:val="00F37E76"/>
    <w:rsid w:val="00F47A9F"/>
    <w:rsid w:val="00F5127A"/>
    <w:rsid w:val="00F53B55"/>
    <w:rsid w:val="00F53B9A"/>
    <w:rsid w:val="00F55F6F"/>
    <w:rsid w:val="00F618CC"/>
    <w:rsid w:val="00F63607"/>
    <w:rsid w:val="00F67568"/>
    <w:rsid w:val="00F70080"/>
    <w:rsid w:val="00F72585"/>
    <w:rsid w:val="00F72D64"/>
    <w:rsid w:val="00F75198"/>
    <w:rsid w:val="00F80241"/>
    <w:rsid w:val="00F8493A"/>
    <w:rsid w:val="00F850BC"/>
    <w:rsid w:val="00FA67CA"/>
    <w:rsid w:val="00FB5F90"/>
    <w:rsid w:val="00FB6E34"/>
    <w:rsid w:val="00FC0658"/>
    <w:rsid w:val="00FC22D1"/>
    <w:rsid w:val="00FD25BA"/>
    <w:rsid w:val="00FD6535"/>
    <w:rsid w:val="00FE2A97"/>
    <w:rsid w:val="00FE2AC6"/>
    <w:rsid w:val="00FE7C6E"/>
    <w:rsid w:val="00FF1D35"/>
    <w:rsid w:val="00FF5AE0"/>
    <w:rsid w:val="00FF6CBA"/>
    <w:rsid w:val="19F31B9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4893DB"/>
  <w15:chartTrackingRefBased/>
  <w15:docId w15:val="{594FF2F4-27C7-485D-80C5-2D33BDC1A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aliases w:val="Általános1"/>
    <w:qFormat/>
    <w:rsid w:val="00FA67CA"/>
    <w:pPr>
      <w:spacing w:line="276" w:lineRule="auto"/>
    </w:pPr>
    <w:rPr>
      <w:rFonts w:ascii="Times New Roman" w:hAnsi="Times New Roman"/>
      <w:sz w:val="24"/>
      <w:szCs w:val="22"/>
      <w:lang w:eastAsia="en-US"/>
    </w:rPr>
  </w:style>
  <w:style w:type="paragraph" w:styleId="Cmsor1">
    <w:name w:val="heading 1"/>
    <w:basedOn w:val="Norml"/>
    <w:next w:val="Norml"/>
    <w:link w:val="Cmsor1Char"/>
    <w:uiPriority w:val="9"/>
    <w:qFormat/>
    <w:rsid w:val="00180897"/>
    <w:pPr>
      <w:keepNext/>
      <w:spacing w:before="240" w:after="60" w:line="240" w:lineRule="auto"/>
      <w:outlineLvl w:val="0"/>
    </w:pPr>
    <w:rPr>
      <w:rFonts w:eastAsia="Times New Roman"/>
      <w:b/>
      <w:bCs/>
      <w:kern w:val="32"/>
      <w:szCs w:val="32"/>
    </w:rPr>
  </w:style>
  <w:style w:type="paragraph" w:styleId="Cmsor2">
    <w:name w:val="heading 2"/>
    <w:next w:val="Norml"/>
    <w:link w:val="Cmsor2Char"/>
    <w:uiPriority w:val="9"/>
    <w:semiHidden/>
    <w:unhideWhenUsed/>
    <w:qFormat/>
    <w:rsid w:val="00180897"/>
    <w:pPr>
      <w:keepNext/>
      <w:spacing w:before="240" w:after="60"/>
      <w:outlineLvl w:val="1"/>
    </w:pPr>
    <w:rPr>
      <w:rFonts w:ascii="Times New Roman" w:eastAsia="Times New Roman" w:hAnsi="Times New Roman"/>
      <w:b/>
      <w:iCs/>
      <w:kern w:val="28"/>
      <w:sz w:val="24"/>
      <w:szCs w:val="28"/>
      <w:lang w:eastAsia="en-US"/>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180897"/>
    <w:rPr>
      <w:rFonts w:ascii="Times New Roman" w:eastAsia="Times New Roman" w:hAnsi="Times New Roman"/>
      <w:b/>
      <w:bCs/>
      <w:kern w:val="32"/>
      <w:sz w:val="24"/>
      <w:szCs w:val="32"/>
    </w:rPr>
  </w:style>
  <w:style w:type="character" w:customStyle="1" w:styleId="Cmsor2Char">
    <w:name w:val="Címsor 2 Char"/>
    <w:link w:val="Cmsor2"/>
    <w:uiPriority w:val="9"/>
    <w:semiHidden/>
    <w:rsid w:val="00180897"/>
    <w:rPr>
      <w:rFonts w:ascii="Times New Roman" w:eastAsia="Times New Roman" w:hAnsi="Times New Roman"/>
      <w:b/>
      <w:iCs/>
      <w:kern w:val="28"/>
      <w:sz w:val="24"/>
      <w:szCs w:val="28"/>
      <w:lang w:val="hu-HU" w:eastAsia="en-US" w:bidi="ar-SA"/>
    </w:rPr>
  </w:style>
  <w:style w:type="paragraph" w:styleId="Listaszerbekezds">
    <w:name w:val="List Paragraph"/>
    <w:basedOn w:val="Norml"/>
    <w:uiPriority w:val="34"/>
    <w:qFormat/>
    <w:rsid w:val="00557FF0"/>
    <w:pPr>
      <w:spacing w:line="240" w:lineRule="auto"/>
      <w:ind w:left="720"/>
    </w:pPr>
    <w:rPr>
      <w:szCs w:val="24"/>
      <w:lang w:eastAsia="hu-HU"/>
    </w:rPr>
  </w:style>
  <w:style w:type="paragraph" w:styleId="Szvegtrzs">
    <w:name w:val="Body Text"/>
    <w:basedOn w:val="Norml"/>
    <w:link w:val="SzvegtrzsChar1"/>
    <w:uiPriority w:val="99"/>
    <w:semiHidden/>
    <w:rsid w:val="00557FF0"/>
    <w:pPr>
      <w:spacing w:line="240" w:lineRule="auto"/>
      <w:jc w:val="both"/>
    </w:pPr>
    <w:rPr>
      <w:szCs w:val="24"/>
      <w:lang w:val="x-none" w:eastAsia="hu-HU"/>
    </w:rPr>
  </w:style>
  <w:style w:type="character" w:customStyle="1" w:styleId="SzvegtrzsChar">
    <w:name w:val="Szövegtörzs Char"/>
    <w:uiPriority w:val="99"/>
    <w:semiHidden/>
    <w:rsid w:val="00557FF0"/>
    <w:rPr>
      <w:rFonts w:ascii="Times New Roman" w:hAnsi="Times New Roman"/>
      <w:sz w:val="24"/>
    </w:rPr>
  </w:style>
  <w:style w:type="character" w:customStyle="1" w:styleId="SzvegtrzsChar1">
    <w:name w:val="Szövegtörzs Char1"/>
    <w:link w:val="Szvegtrzs"/>
    <w:uiPriority w:val="99"/>
    <w:semiHidden/>
    <w:rsid w:val="00557FF0"/>
    <w:rPr>
      <w:rFonts w:ascii="Times New Roman" w:eastAsia="Calibri" w:hAnsi="Times New Roman" w:cs="Times New Roman"/>
      <w:sz w:val="24"/>
      <w:szCs w:val="24"/>
      <w:lang w:val="x-none" w:eastAsia="hu-HU"/>
    </w:rPr>
  </w:style>
  <w:style w:type="character" w:customStyle="1" w:styleId="apple-converted-space">
    <w:name w:val="apple-converted-space"/>
    <w:basedOn w:val="Bekezdsalapbettpusa"/>
    <w:rsid w:val="00265D9A"/>
  </w:style>
  <w:style w:type="paragraph" w:styleId="Nincstrkz">
    <w:name w:val="No Spacing"/>
    <w:uiPriority w:val="1"/>
    <w:qFormat/>
    <w:rsid w:val="00F232DC"/>
    <w:rPr>
      <w:rFonts w:ascii="Times New Roman" w:hAnsi="Times New Roman"/>
      <w:sz w:val="24"/>
      <w:szCs w:val="22"/>
      <w:lang w:eastAsia="en-US"/>
    </w:rPr>
  </w:style>
  <w:style w:type="character" w:styleId="Jegyzethivatkozs">
    <w:name w:val="annotation reference"/>
    <w:rsid w:val="00F0493C"/>
    <w:rPr>
      <w:sz w:val="16"/>
      <w:szCs w:val="16"/>
    </w:rPr>
  </w:style>
  <w:style w:type="paragraph" w:styleId="Jegyzetszveg">
    <w:name w:val="annotation text"/>
    <w:aliases w:val="Char Char Char,Char Char3,Char1,Char Char Char Char2,Char11"/>
    <w:basedOn w:val="Norml"/>
    <w:link w:val="JegyzetszvegChar"/>
    <w:rsid w:val="00F0493C"/>
    <w:pPr>
      <w:spacing w:line="240" w:lineRule="auto"/>
    </w:pPr>
    <w:rPr>
      <w:rFonts w:eastAsia="Times New Roman"/>
      <w:sz w:val="20"/>
      <w:szCs w:val="20"/>
      <w:lang w:eastAsia="hu-HU"/>
    </w:rPr>
  </w:style>
  <w:style w:type="character" w:customStyle="1" w:styleId="JegyzetszvegChar">
    <w:name w:val="Jegyzetszöveg Char"/>
    <w:aliases w:val="Char Char Char Char,Char Char3 Char,Char1 Char,Char Char Char Char2 Char,Char11 Char"/>
    <w:link w:val="Jegyzetszveg"/>
    <w:rsid w:val="00F0493C"/>
    <w:rPr>
      <w:rFonts w:ascii="Times New Roman" w:eastAsia="Times New Roman" w:hAnsi="Times New Roman"/>
    </w:rPr>
  </w:style>
  <w:style w:type="paragraph" w:styleId="Buborkszveg">
    <w:name w:val="Balloon Text"/>
    <w:basedOn w:val="Norml"/>
    <w:link w:val="BuborkszvegChar"/>
    <w:uiPriority w:val="99"/>
    <w:semiHidden/>
    <w:unhideWhenUsed/>
    <w:rsid w:val="00F0493C"/>
    <w:pPr>
      <w:spacing w:line="240" w:lineRule="auto"/>
    </w:pPr>
    <w:rPr>
      <w:rFonts w:ascii="Tahoma" w:hAnsi="Tahoma" w:cs="Tahoma"/>
      <w:sz w:val="16"/>
      <w:szCs w:val="16"/>
    </w:rPr>
  </w:style>
  <w:style w:type="character" w:customStyle="1" w:styleId="BuborkszvegChar">
    <w:name w:val="Buborékszöveg Char"/>
    <w:link w:val="Buborkszveg"/>
    <w:uiPriority w:val="99"/>
    <w:semiHidden/>
    <w:rsid w:val="00F0493C"/>
    <w:rPr>
      <w:rFonts w:ascii="Tahoma" w:hAnsi="Tahoma" w:cs="Tahoma"/>
      <w:sz w:val="16"/>
      <w:szCs w:val="16"/>
      <w:lang w:eastAsia="en-US"/>
    </w:rPr>
  </w:style>
  <w:style w:type="paragraph" w:styleId="lfej">
    <w:name w:val="header"/>
    <w:basedOn w:val="Norml"/>
    <w:link w:val="lfejChar"/>
    <w:uiPriority w:val="99"/>
    <w:unhideWhenUsed/>
    <w:rsid w:val="00DE625F"/>
    <w:pPr>
      <w:tabs>
        <w:tab w:val="center" w:pos="4536"/>
        <w:tab w:val="right" w:pos="9072"/>
      </w:tabs>
    </w:pPr>
  </w:style>
  <w:style w:type="character" w:customStyle="1" w:styleId="lfejChar">
    <w:name w:val="Élőfej Char"/>
    <w:link w:val="lfej"/>
    <w:uiPriority w:val="99"/>
    <w:rsid w:val="00DE625F"/>
    <w:rPr>
      <w:rFonts w:ascii="Times New Roman" w:hAnsi="Times New Roman"/>
      <w:sz w:val="24"/>
      <w:szCs w:val="22"/>
      <w:lang w:eastAsia="en-US"/>
    </w:rPr>
  </w:style>
  <w:style w:type="paragraph" w:styleId="llb">
    <w:name w:val="footer"/>
    <w:basedOn w:val="Norml"/>
    <w:link w:val="llbChar"/>
    <w:uiPriority w:val="99"/>
    <w:unhideWhenUsed/>
    <w:rsid w:val="00DE625F"/>
    <w:pPr>
      <w:tabs>
        <w:tab w:val="center" w:pos="4536"/>
        <w:tab w:val="right" w:pos="9072"/>
      </w:tabs>
    </w:pPr>
  </w:style>
  <w:style w:type="character" w:customStyle="1" w:styleId="llbChar">
    <w:name w:val="Élőláb Char"/>
    <w:link w:val="llb"/>
    <w:uiPriority w:val="99"/>
    <w:rsid w:val="00DE625F"/>
    <w:rPr>
      <w:rFonts w:ascii="Times New Roman" w:hAnsi="Times New Roman"/>
      <w:sz w:val="24"/>
      <w:szCs w:val="22"/>
      <w:lang w:eastAsia="en-US"/>
    </w:rPr>
  </w:style>
  <w:style w:type="paragraph" w:styleId="NormlWeb">
    <w:name w:val="Normal (Web)"/>
    <w:basedOn w:val="Norml"/>
    <w:unhideWhenUsed/>
    <w:rsid w:val="0028476B"/>
    <w:pPr>
      <w:spacing w:after="324" w:line="240" w:lineRule="auto"/>
    </w:pPr>
    <w:rPr>
      <w:rFonts w:eastAsia="Times New Roman"/>
      <w:szCs w:val="24"/>
      <w:lang w:eastAsia="hu-HU"/>
    </w:rPr>
  </w:style>
  <w:style w:type="paragraph" w:styleId="Megjegyzstrgya">
    <w:name w:val="annotation subject"/>
    <w:basedOn w:val="Jegyzetszveg"/>
    <w:next w:val="Jegyzetszveg"/>
    <w:link w:val="MegjegyzstrgyaChar"/>
    <w:uiPriority w:val="99"/>
    <w:semiHidden/>
    <w:unhideWhenUsed/>
    <w:rsid w:val="004D5B4D"/>
    <w:pPr>
      <w:spacing w:line="276" w:lineRule="auto"/>
    </w:pPr>
    <w:rPr>
      <w:rFonts w:eastAsia="Calibri"/>
      <w:b/>
      <w:bCs/>
      <w:lang w:eastAsia="en-US"/>
    </w:rPr>
  </w:style>
  <w:style w:type="character" w:customStyle="1" w:styleId="MegjegyzstrgyaChar">
    <w:name w:val="Megjegyzés tárgya Char"/>
    <w:link w:val="Megjegyzstrgya"/>
    <w:uiPriority w:val="99"/>
    <w:semiHidden/>
    <w:rsid w:val="004D5B4D"/>
    <w:rPr>
      <w:rFonts w:ascii="Times New Roman" w:eastAsia="Times New Roman" w:hAnsi="Times New Roman"/>
      <w:b/>
      <w:bCs/>
      <w:lang w:eastAsia="en-US"/>
    </w:rPr>
  </w:style>
  <w:style w:type="paragraph" w:styleId="Vltozat">
    <w:name w:val="Revision"/>
    <w:hidden/>
    <w:uiPriority w:val="99"/>
    <w:semiHidden/>
    <w:rsid w:val="00FE2AC6"/>
    <w:rPr>
      <w:rFonts w:ascii="Times New Roman" w:hAnsi="Times New Roman"/>
      <w:sz w:val="24"/>
      <w:szCs w:val="22"/>
      <w:lang w:eastAsia="en-US"/>
    </w:rPr>
  </w:style>
  <w:style w:type="character" w:styleId="Hiperhivatkozs">
    <w:name w:val="Hyperlink"/>
    <w:uiPriority w:val="99"/>
    <w:unhideWhenUsed/>
    <w:rsid w:val="00D13220"/>
    <w:rPr>
      <w:color w:val="0000FF"/>
      <w:u w:val="single"/>
    </w:rPr>
  </w:style>
  <w:style w:type="table" w:styleId="Rcsostblzat">
    <w:name w:val="Table Grid"/>
    <w:basedOn w:val="Normltblzat"/>
    <w:uiPriority w:val="59"/>
    <w:rsid w:val="005A64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811938">
      <w:bodyDiv w:val="1"/>
      <w:marLeft w:val="0"/>
      <w:marRight w:val="0"/>
      <w:marTop w:val="0"/>
      <w:marBottom w:val="0"/>
      <w:divBdr>
        <w:top w:val="none" w:sz="0" w:space="0" w:color="auto"/>
        <w:left w:val="none" w:sz="0" w:space="0" w:color="auto"/>
        <w:bottom w:val="none" w:sz="0" w:space="0" w:color="auto"/>
        <w:right w:val="none" w:sz="0" w:space="0" w:color="auto"/>
      </w:divBdr>
    </w:div>
    <w:div w:id="232470225">
      <w:bodyDiv w:val="1"/>
      <w:marLeft w:val="0"/>
      <w:marRight w:val="0"/>
      <w:marTop w:val="0"/>
      <w:marBottom w:val="0"/>
      <w:divBdr>
        <w:top w:val="none" w:sz="0" w:space="0" w:color="auto"/>
        <w:left w:val="none" w:sz="0" w:space="0" w:color="auto"/>
        <w:bottom w:val="none" w:sz="0" w:space="0" w:color="auto"/>
        <w:right w:val="none" w:sz="0" w:space="0" w:color="auto"/>
      </w:divBdr>
    </w:div>
    <w:div w:id="271477830">
      <w:bodyDiv w:val="1"/>
      <w:marLeft w:val="0"/>
      <w:marRight w:val="0"/>
      <w:marTop w:val="0"/>
      <w:marBottom w:val="0"/>
      <w:divBdr>
        <w:top w:val="none" w:sz="0" w:space="0" w:color="auto"/>
        <w:left w:val="none" w:sz="0" w:space="0" w:color="auto"/>
        <w:bottom w:val="none" w:sz="0" w:space="0" w:color="auto"/>
        <w:right w:val="none" w:sz="0" w:space="0" w:color="auto"/>
      </w:divBdr>
    </w:div>
    <w:div w:id="301158156">
      <w:bodyDiv w:val="1"/>
      <w:marLeft w:val="0"/>
      <w:marRight w:val="0"/>
      <w:marTop w:val="0"/>
      <w:marBottom w:val="0"/>
      <w:divBdr>
        <w:top w:val="none" w:sz="0" w:space="0" w:color="auto"/>
        <w:left w:val="none" w:sz="0" w:space="0" w:color="auto"/>
        <w:bottom w:val="none" w:sz="0" w:space="0" w:color="auto"/>
        <w:right w:val="none" w:sz="0" w:space="0" w:color="auto"/>
      </w:divBdr>
    </w:div>
    <w:div w:id="324403594">
      <w:bodyDiv w:val="1"/>
      <w:marLeft w:val="0"/>
      <w:marRight w:val="0"/>
      <w:marTop w:val="0"/>
      <w:marBottom w:val="0"/>
      <w:divBdr>
        <w:top w:val="none" w:sz="0" w:space="0" w:color="auto"/>
        <w:left w:val="none" w:sz="0" w:space="0" w:color="auto"/>
        <w:bottom w:val="none" w:sz="0" w:space="0" w:color="auto"/>
        <w:right w:val="none" w:sz="0" w:space="0" w:color="auto"/>
      </w:divBdr>
    </w:div>
    <w:div w:id="436797725">
      <w:bodyDiv w:val="1"/>
      <w:marLeft w:val="0"/>
      <w:marRight w:val="0"/>
      <w:marTop w:val="0"/>
      <w:marBottom w:val="0"/>
      <w:divBdr>
        <w:top w:val="none" w:sz="0" w:space="0" w:color="auto"/>
        <w:left w:val="none" w:sz="0" w:space="0" w:color="auto"/>
        <w:bottom w:val="none" w:sz="0" w:space="0" w:color="auto"/>
        <w:right w:val="none" w:sz="0" w:space="0" w:color="auto"/>
      </w:divBdr>
    </w:div>
    <w:div w:id="496504652">
      <w:bodyDiv w:val="1"/>
      <w:marLeft w:val="0"/>
      <w:marRight w:val="0"/>
      <w:marTop w:val="0"/>
      <w:marBottom w:val="0"/>
      <w:divBdr>
        <w:top w:val="none" w:sz="0" w:space="0" w:color="auto"/>
        <w:left w:val="none" w:sz="0" w:space="0" w:color="auto"/>
        <w:bottom w:val="none" w:sz="0" w:space="0" w:color="auto"/>
        <w:right w:val="none" w:sz="0" w:space="0" w:color="auto"/>
      </w:divBdr>
    </w:div>
    <w:div w:id="528222729">
      <w:bodyDiv w:val="1"/>
      <w:marLeft w:val="0"/>
      <w:marRight w:val="0"/>
      <w:marTop w:val="0"/>
      <w:marBottom w:val="0"/>
      <w:divBdr>
        <w:top w:val="none" w:sz="0" w:space="0" w:color="auto"/>
        <w:left w:val="none" w:sz="0" w:space="0" w:color="auto"/>
        <w:bottom w:val="none" w:sz="0" w:space="0" w:color="auto"/>
        <w:right w:val="none" w:sz="0" w:space="0" w:color="auto"/>
      </w:divBdr>
    </w:div>
    <w:div w:id="570193248">
      <w:bodyDiv w:val="1"/>
      <w:marLeft w:val="0"/>
      <w:marRight w:val="0"/>
      <w:marTop w:val="0"/>
      <w:marBottom w:val="0"/>
      <w:divBdr>
        <w:top w:val="none" w:sz="0" w:space="0" w:color="auto"/>
        <w:left w:val="none" w:sz="0" w:space="0" w:color="auto"/>
        <w:bottom w:val="none" w:sz="0" w:space="0" w:color="auto"/>
        <w:right w:val="none" w:sz="0" w:space="0" w:color="auto"/>
      </w:divBdr>
    </w:div>
    <w:div w:id="627397677">
      <w:bodyDiv w:val="1"/>
      <w:marLeft w:val="0"/>
      <w:marRight w:val="0"/>
      <w:marTop w:val="0"/>
      <w:marBottom w:val="0"/>
      <w:divBdr>
        <w:top w:val="none" w:sz="0" w:space="0" w:color="auto"/>
        <w:left w:val="none" w:sz="0" w:space="0" w:color="auto"/>
        <w:bottom w:val="none" w:sz="0" w:space="0" w:color="auto"/>
        <w:right w:val="none" w:sz="0" w:space="0" w:color="auto"/>
      </w:divBdr>
    </w:div>
    <w:div w:id="758604433">
      <w:bodyDiv w:val="1"/>
      <w:marLeft w:val="0"/>
      <w:marRight w:val="0"/>
      <w:marTop w:val="0"/>
      <w:marBottom w:val="0"/>
      <w:divBdr>
        <w:top w:val="none" w:sz="0" w:space="0" w:color="auto"/>
        <w:left w:val="none" w:sz="0" w:space="0" w:color="auto"/>
        <w:bottom w:val="none" w:sz="0" w:space="0" w:color="auto"/>
        <w:right w:val="none" w:sz="0" w:space="0" w:color="auto"/>
      </w:divBdr>
    </w:div>
    <w:div w:id="914897386">
      <w:bodyDiv w:val="1"/>
      <w:marLeft w:val="0"/>
      <w:marRight w:val="0"/>
      <w:marTop w:val="0"/>
      <w:marBottom w:val="0"/>
      <w:divBdr>
        <w:top w:val="none" w:sz="0" w:space="0" w:color="auto"/>
        <w:left w:val="none" w:sz="0" w:space="0" w:color="auto"/>
        <w:bottom w:val="none" w:sz="0" w:space="0" w:color="auto"/>
        <w:right w:val="none" w:sz="0" w:space="0" w:color="auto"/>
      </w:divBdr>
    </w:div>
    <w:div w:id="1125470522">
      <w:bodyDiv w:val="1"/>
      <w:marLeft w:val="0"/>
      <w:marRight w:val="0"/>
      <w:marTop w:val="0"/>
      <w:marBottom w:val="0"/>
      <w:divBdr>
        <w:top w:val="none" w:sz="0" w:space="0" w:color="auto"/>
        <w:left w:val="none" w:sz="0" w:space="0" w:color="auto"/>
        <w:bottom w:val="none" w:sz="0" w:space="0" w:color="auto"/>
        <w:right w:val="none" w:sz="0" w:space="0" w:color="auto"/>
      </w:divBdr>
    </w:div>
    <w:div w:id="1285964522">
      <w:bodyDiv w:val="1"/>
      <w:marLeft w:val="0"/>
      <w:marRight w:val="0"/>
      <w:marTop w:val="0"/>
      <w:marBottom w:val="0"/>
      <w:divBdr>
        <w:top w:val="none" w:sz="0" w:space="0" w:color="auto"/>
        <w:left w:val="none" w:sz="0" w:space="0" w:color="auto"/>
        <w:bottom w:val="none" w:sz="0" w:space="0" w:color="auto"/>
        <w:right w:val="none" w:sz="0" w:space="0" w:color="auto"/>
      </w:divBdr>
    </w:div>
    <w:div w:id="1376352023">
      <w:bodyDiv w:val="1"/>
      <w:marLeft w:val="0"/>
      <w:marRight w:val="0"/>
      <w:marTop w:val="0"/>
      <w:marBottom w:val="0"/>
      <w:divBdr>
        <w:top w:val="none" w:sz="0" w:space="0" w:color="auto"/>
        <w:left w:val="none" w:sz="0" w:space="0" w:color="auto"/>
        <w:bottom w:val="none" w:sz="0" w:space="0" w:color="auto"/>
        <w:right w:val="none" w:sz="0" w:space="0" w:color="auto"/>
      </w:divBdr>
    </w:div>
    <w:div w:id="1514372658">
      <w:bodyDiv w:val="1"/>
      <w:marLeft w:val="0"/>
      <w:marRight w:val="0"/>
      <w:marTop w:val="0"/>
      <w:marBottom w:val="0"/>
      <w:divBdr>
        <w:top w:val="none" w:sz="0" w:space="0" w:color="auto"/>
        <w:left w:val="none" w:sz="0" w:space="0" w:color="auto"/>
        <w:bottom w:val="none" w:sz="0" w:space="0" w:color="auto"/>
        <w:right w:val="none" w:sz="0" w:space="0" w:color="auto"/>
      </w:divBdr>
    </w:div>
    <w:div w:id="2147354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szamla@mav.h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nagy.emil.norbert@ma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FE0FDCBE94966C4ABE5263E6A2E51A4E" ma:contentTypeVersion="1" ma:contentTypeDescription="Új dokumentum létrehozása." ma:contentTypeScope="" ma:versionID="4246101876e291f76c17c6df13dc20f0">
  <xsd:schema xmlns:xsd="http://www.w3.org/2001/XMLSchema" xmlns:xs="http://www.w3.org/2001/XMLSchema" xmlns:p="http://schemas.microsoft.com/office/2006/metadata/properties" xmlns:ns2="18210c86-d92e-4d87-b3df-3a400575d1b5" targetNamespace="http://schemas.microsoft.com/office/2006/metadata/properties" ma:root="true" ma:fieldsID="a14f1532a6a0f04625f71abc082fa84c" ns2:_="">
    <xsd:import namespace="18210c86-d92e-4d87-b3df-3a400575d1b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210c86-d92e-4d87-b3df-3a400575d1b5" elementFormDefault="qualified">
    <xsd:import namespace="http://schemas.microsoft.com/office/2006/documentManagement/types"/>
    <xsd:import namespace="http://schemas.microsoft.com/office/infopath/2007/PartnerControls"/>
    <xsd:element name="_dlc_DocId" ma:index="8" nillable="true" ma:displayName="Dokumentumazonosító értéke" ma:description="Az elemhez rendelt dokumentumazonosító értéke." ma:internalName="_dlc_DocId" ma:readOnly="true">
      <xsd:simpleType>
        <xsd:restriction base="dms:Text"/>
      </xsd:simpleType>
    </xsd:element>
    <xsd:element name="_dlc_DocIdUrl" ma:index="9" nillable="true" ma:displayName="Dokumentumazonosító" ma:description="Állandó hivatkozás a dokumentumr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Résztvevők"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Megnevezé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18210c86-d92e-4d87-b3df-3a400575d1b5">73SXQ726RJDW-1060-1171</_dlc_DocId>
    <_dlc_DocIdUrl xmlns="18210c86-d92e-4d87-b3df-3a400575d1b5">
      <Url>https://intranet.mav.hu/rendszer/dms/_layouts/15/DocIdRedir.aspx?ID=73SXQ726RJDW-1060-1171</Url>
      <Description>73SXQ726RJDW-1060-1171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133DA-2FBF-41E1-9699-EEF291E0641C}">
  <ds:schemaRefs>
    <ds:schemaRef ds:uri="http://schemas.microsoft.com/office/2006/metadata/longProperties"/>
  </ds:schemaRefs>
</ds:datastoreItem>
</file>

<file path=customXml/itemProps2.xml><?xml version="1.0" encoding="utf-8"?>
<ds:datastoreItem xmlns:ds="http://schemas.openxmlformats.org/officeDocument/2006/customXml" ds:itemID="{83713E3D-71CB-4EC3-BC72-CFB0A39A5FAE}">
  <ds:schemaRefs>
    <ds:schemaRef ds:uri="http://schemas.microsoft.com/sharepoint/v3/contenttype/forms"/>
  </ds:schemaRefs>
</ds:datastoreItem>
</file>

<file path=customXml/itemProps3.xml><?xml version="1.0" encoding="utf-8"?>
<ds:datastoreItem xmlns:ds="http://schemas.openxmlformats.org/officeDocument/2006/customXml" ds:itemID="{09A5538C-18C6-408D-A732-3B6F778D95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210c86-d92e-4d87-b3df-3a400575d1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3FB875-204F-41B0-ADCD-1E8053EA9953}">
  <ds:schemaRefs>
    <ds:schemaRef ds:uri="http://schemas.microsoft.com/office/2006/metadata/properties"/>
    <ds:schemaRef ds:uri="http://schemas.microsoft.com/office/infopath/2007/PartnerControls"/>
    <ds:schemaRef ds:uri="18210c86-d92e-4d87-b3df-3a400575d1b5"/>
  </ds:schemaRefs>
</ds:datastoreItem>
</file>

<file path=customXml/itemProps5.xml><?xml version="1.0" encoding="utf-8"?>
<ds:datastoreItem xmlns:ds="http://schemas.openxmlformats.org/officeDocument/2006/customXml" ds:itemID="{3ED471D9-FC85-4008-A522-3A2AD3CBE96E}">
  <ds:schemaRefs>
    <ds:schemaRef ds:uri="http://schemas.microsoft.com/sharepoint/events"/>
  </ds:schemaRefs>
</ds:datastoreItem>
</file>

<file path=customXml/itemProps6.xml><?xml version="1.0" encoding="utf-8"?>
<ds:datastoreItem xmlns:ds="http://schemas.openxmlformats.org/officeDocument/2006/customXml" ds:itemID="{6691E089-BF26-45CE-A656-47862BE36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Pages>
  <Words>3318</Words>
  <Characters>22902</Characters>
  <Application>Microsoft Office Word</Application>
  <DocSecurity>0</DocSecurity>
  <Lines>190</Lines>
  <Paragraphs>52</Paragraphs>
  <ScaleCrop>false</ScaleCrop>
  <HeadingPairs>
    <vt:vector size="2" baseType="variant">
      <vt:variant>
        <vt:lpstr>Cím</vt:lpstr>
      </vt:variant>
      <vt:variant>
        <vt:i4>1</vt:i4>
      </vt:variant>
    </vt:vector>
  </HeadingPairs>
  <TitlesOfParts>
    <vt:vector size="1" baseType="lpstr">
      <vt:lpstr/>
    </vt:vector>
  </TitlesOfParts>
  <Company>MÁV Zrt.</Company>
  <LinksUpToDate>false</LinksUpToDate>
  <CharactersWithSpaces>26168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Veres Krisztián</dc:creator>
  <cp:keywords/>
  <cp:lastModifiedBy>Kántor-Onódi Éva</cp:lastModifiedBy>
  <cp:revision>4</cp:revision>
  <cp:lastPrinted>2016-03-01T10:44:00Z</cp:lastPrinted>
  <dcterms:created xsi:type="dcterms:W3CDTF">2024-10-09T11:41:00Z</dcterms:created>
  <dcterms:modified xsi:type="dcterms:W3CDTF">2024-10-14T11:40:00Z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_Doc_ID">
    <vt:lpwstr>742351818</vt:lpwstr>
  </property>
  <property fmtid="{D5CDD505-2E9C-101B-9397-08002B2CF9AE}" pid="3" name="_dlc_DocId">
    <vt:lpwstr>73SXQ726RJDW-1060-924</vt:lpwstr>
  </property>
  <property fmtid="{D5CDD505-2E9C-101B-9397-08002B2CF9AE}" pid="4" name="_dlc_DocIdItemGuid">
    <vt:lpwstr>d4384137-4f34-4a92-a4f7-a94e012f8dac</vt:lpwstr>
  </property>
  <property fmtid="{D5CDD505-2E9C-101B-9397-08002B2CF9AE}" pid="5" name="_dlc_DocIdUrl">
    <vt:lpwstr>https://intranet.mav.hu/rendszer/dms/_layouts/15/DocIdRedir.aspx?ID=73SXQ726RJDW-1060-924, 73SXQ726RJDW-1060-924</vt:lpwstr>
  </property>
  <property fmtid="{D5CDD505-2E9C-101B-9397-08002B2CF9AE}" pid="6" name="ContentTypeId">
    <vt:lpwstr>0x010100FE0FDCBE94966C4ABE5263E6A2E51A4E</vt:lpwstr>
  </property>
</Properties>
</file>