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98F" w:rsidRDefault="00233E4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./2024. (IX. 26.) önkormányzati rendelete</w:t>
      </w:r>
    </w:p>
    <w:p w:rsidR="0043298F" w:rsidRDefault="00233E4D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közösségi együttélés alapvető szabályaival ellentétes magatartásokról szóló 3/2013. (I.31.) önkormányzati rendelet módosításáról</w:t>
      </w:r>
    </w:p>
    <w:p w:rsidR="0043298F" w:rsidRDefault="00233E4D">
      <w:pPr>
        <w:pStyle w:val="Szvegtrzs"/>
        <w:spacing w:before="220" w:after="0" w:line="240" w:lineRule="auto"/>
        <w:jc w:val="both"/>
      </w:pPr>
      <w:r>
        <w:t>Egyek Nagyközség Önkormányzat Képviselő-testülete Magyarország Alaptörvényének 32. cikk (1) bekezdés a) pontjában meghatározott feladatkörében eljárva, Magyarország helyi önkormányzatairól szóló 2011. évi CLXXXIX. törvény 143. § (4) bekezdés d) pontjában foglalt felhatalmazás alapján a következőket rendeli el:</w:t>
      </w:r>
    </w:p>
    <w:p w:rsidR="0043298F" w:rsidRDefault="00233E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3298F" w:rsidRDefault="00233E4D">
      <w:pPr>
        <w:pStyle w:val="Szvegtrzs"/>
        <w:spacing w:after="0" w:line="240" w:lineRule="auto"/>
        <w:jc w:val="both"/>
      </w:pPr>
      <w:r>
        <w:t>A közösségi együttélés alapvető szabályaival ellentétes magatartásokról szóló 3/2013. (I. 31.) önkormányzati rendelet 7.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(1a) bekezdéssel egészül ki:</w:t>
      </w:r>
    </w:p>
    <w:p w:rsidR="0043298F" w:rsidRPr="0023511B" w:rsidRDefault="00233E4D">
      <w:pPr>
        <w:pStyle w:val="Szvegtrzs"/>
        <w:spacing w:before="240" w:after="240" w:line="240" w:lineRule="auto"/>
        <w:jc w:val="both"/>
        <w:rPr>
          <w:color w:val="C00000"/>
        </w:rPr>
      </w:pPr>
      <w:r w:rsidRPr="0023511B">
        <w:rPr>
          <w:color w:val="C00000"/>
        </w:rPr>
        <w:t>„(1a) Az ingatlanokon történő bontási tevékenység esetén a tulajdonos köteles a bontási törmeléket az arra jogosult hulladékkezelő részére elszállítani</w:t>
      </w:r>
      <w:r w:rsidR="0023511B" w:rsidRPr="0023511B">
        <w:rPr>
          <w:color w:val="C00000"/>
        </w:rPr>
        <w:t xml:space="preserve">, </w:t>
      </w:r>
      <w:r w:rsidR="0023511B" w:rsidRPr="0023511B">
        <w:rPr>
          <w:color w:val="C00000"/>
        </w:rPr>
        <w:t>és az átvételt bizonylattal igazolni.</w:t>
      </w:r>
      <w:r w:rsidRPr="0023511B">
        <w:rPr>
          <w:color w:val="C00000"/>
        </w:rPr>
        <w:t xml:space="preserve"> </w:t>
      </w:r>
      <w:proofErr w:type="gramStart"/>
      <w:r w:rsidRPr="0023511B">
        <w:rPr>
          <w:color w:val="C00000"/>
        </w:rPr>
        <w:t>A</w:t>
      </w:r>
      <w:proofErr w:type="gramEnd"/>
      <w:r w:rsidRPr="0023511B">
        <w:rPr>
          <w:color w:val="C00000"/>
        </w:rPr>
        <w:t xml:space="preserve"> bontást követően az ingatlanon tárolható építési-bontási hulladék maximális rétegvastagsága 20 cm lehet.”</w:t>
      </w:r>
    </w:p>
    <w:p w:rsidR="0043298F" w:rsidRDefault="00233E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3298F" w:rsidRDefault="00233E4D">
      <w:pPr>
        <w:pStyle w:val="Szvegtrzs"/>
        <w:spacing w:after="0" w:line="240" w:lineRule="auto"/>
        <w:jc w:val="both"/>
      </w:pPr>
      <w:r>
        <w:t xml:space="preserve">Ez a rendelet </w:t>
      </w:r>
      <w:r w:rsidR="0074546C">
        <w:t>2024. október 1-jén</w:t>
      </w:r>
      <w:r>
        <w:t xml:space="preserve"> lép hatályba.</w:t>
      </w:r>
      <w:bookmarkStart w:id="0" w:name="_GoBack"/>
      <w:bookmarkEnd w:id="0"/>
    </w:p>
    <w:p w:rsidR="00017C18" w:rsidRDefault="00017C18">
      <w:pPr>
        <w:pStyle w:val="Szvegtrzs"/>
        <w:spacing w:after="0" w:line="240" w:lineRule="auto"/>
        <w:jc w:val="both"/>
      </w:pPr>
    </w:p>
    <w:p w:rsidR="00017C18" w:rsidRPr="00691BAD" w:rsidRDefault="00017C18" w:rsidP="00017C18">
      <w:pPr>
        <w:pStyle w:val="Szvegtrzs"/>
        <w:spacing w:after="0" w:line="240" w:lineRule="auto"/>
        <w:rPr>
          <w:rFonts w:cs="Times New Roman"/>
        </w:rPr>
      </w:pPr>
      <w:r w:rsidRPr="00691BAD">
        <w:rPr>
          <w:rFonts w:cs="Times New Roman"/>
        </w:rPr>
        <w:t xml:space="preserve">Egyek, 2024. </w:t>
      </w:r>
      <w:r>
        <w:rPr>
          <w:rFonts w:cs="Times New Roman"/>
        </w:rPr>
        <w:t>szeptember 26.</w:t>
      </w:r>
    </w:p>
    <w:p w:rsidR="00017C18" w:rsidRPr="00691BAD" w:rsidRDefault="00017C18" w:rsidP="00017C18">
      <w:pPr>
        <w:pStyle w:val="Szvegtrzs"/>
        <w:spacing w:after="0" w:line="240" w:lineRule="auto"/>
        <w:rPr>
          <w:rFonts w:cs="Times New Roman"/>
        </w:rPr>
      </w:pPr>
    </w:p>
    <w:p w:rsidR="00017C18" w:rsidRPr="00691BAD" w:rsidRDefault="00017C18" w:rsidP="00017C18">
      <w:pPr>
        <w:pStyle w:val="Szvegtrzs"/>
        <w:spacing w:after="0" w:line="240" w:lineRule="auto"/>
        <w:rPr>
          <w:rFonts w:cs="Times New Roman"/>
        </w:rPr>
      </w:pPr>
    </w:p>
    <w:p w:rsidR="00017C18" w:rsidRPr="00691BAD" w:rsidRDefault="00017C18" w:rsidP="00017C18">
      <w:pPr>
        <w:pStyle w:val="Szvegtrzs"/>
        <w:spacing w:after="0" w:line="240" w:lineRule="auto"/>
        <w:rPr>
          <w:rFonts w:cs="Times New Roman"/>
        </w:rPr>
      </w:pPr>
    </w:p>
    <w:p w:rsidR="00017C18" w:rsidRPr="00691BAD" w:rsidRDefault="00017C18" w:rsidP="00017C18">
      <w:pPr>
        <w:widowControl w:val="0"/>
        <w:autoSpaceDE w:val="0"/>
        <w:autoSpaceDN w:val="0"/>
        <w:adjustRightInd w:val="0"/>
        <w:spacing w:line="317" w:lineRule="exact"/>
        <w:rPr>
          <w:rFonts w:cs="Times New Roman"/>
        </w:rPr>
      </w:pPr>
    </w:p>
    <w:p w:rsidR="00017C18" w:rsidRPr="00691BAD" w:rsidRDefault="00017C18" w:rsidP="00017C18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017C18" w:rsidRPr="00691BAD" w:rsidTr="006600E9">
        <w:tc>
          <w:tcPr>
            <w:tcW w:w="4750" w:type="dxa"/>
            <w:hideMark/>
          </w:tcPr>
          <w:p w:rsidR="00017C18" w:rsidRPr="00691BAD" w:rsidRDefault="00017C18" w:rsidP="006600E9">
            <w:pPr>
              <w:jc w:val="center"/>
              <w:rPr>
                <w:rFonts w:cs="Times New Roman"/>
              </w:rPr>
            </w:pPr>
            <w:r w:rsidRPr="00691BAD">
              <w:rPr>
                <w:rFonts w:cs="Times New Roman"/>
              </w:rPr>
              <w:t xml:space="preserve">Dr. Miluczky Attila </w:t>
            </w:r>
          </w:p>
          <w:p w:rsidR="00017C18" w:rsidRPr="00691BAD" w:rsidRDefault="00017C18" w:rsidP="006600E9">
            <w:pPr>
              <w:jc w:val="center"/>
              <w:rPr>
                <w:rFonts w:cs="Times New Roman"/>
              </w:rPr>
            </w:pPr>
            <w:r w:rsidRPr="00691BAD">
              <w:rPr>
                <w:rFonts w:cs="Times New Roman"/>
              </w:rPr>
              <w:t>polgármester</w:t>
            </w:r>
          </w:p>
        </w:tc>
        <w:tc>
          <w:tcPr>
            <w:tcW w:w="4750" w:type="dxa"/>
            <w:hideMark/>
          </w:tcPr>
          <w:p w:rsidR="00017C18" w:rsidRPr="00691BAD" w:rsidRDefault="00017C18" w:rsidP="006600E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  <w:r w:rsidRPr="00691BAD">
              <w:rPr>
                <w:rFonts w:cs="Times New Roman"/>
              </w:rPr>
              <w:t>Csepreginé Kocsis Nóra</w:t>
            </w:r>
          </w:p>
          <w:p w:rsidR="00017C18" w:rsidRPr="00691BAD" w:rsidRDefault="00017C18" w:rsidP="006600E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  <w:r w:rsidRPr="00691BAD">
              <w:rPr>
                <w:rFonts w:cs="Times New Roman"/>
              </w:rPr>
              <w:t>jegyző</w:t>
            </w:r>
          </w:p>
        </w:tc>
      </w:tr>
    </w:tbl>
    <w:p w:rsidR="00017C18" w:rsidRPr="00691BAD" w:rsidRDefault="00017C18" w:rsidP="00017C18">
      <w:pPr>
        <w:widowControl w:val="0"/>
        <w:autoSpaceDE w:val="0"/>
        <w:autoSpaceDN w:val="0"/>
        <w:adjustRightInd w:val="0"/>
        <w:spacing w:line="363" w:lineRule="exact"/>
        <w:rPr>
          <w:rFonts w:cs="Times New Roman"/>
        </w:rPr>
      </w:pPr>
    </w:p>
    <w:p w:rsidR="00017C18" w:rsidRPr="00691BAD" w:rsidRDefault="00017C18" w:rsidP="00017C18">
      <w:pPr>
        <w:widowControl w:val="0"/>
        <w:autoSpaceDE w:val="0"/>
        <w:autoSpaceDN w:val="0"/>
        <w:adjustRightInd w:val="0"/>
        <w:spacing w:line="363" w:lineRule="exact"/>
        <w:rPr>
          <w:rFonts w:cs="Times New Roman"/>
        </w:rPr>
      </w:pPr>
    </w:p>
    <w:p w:rsidR="00017C18" w:rsidRPr="00691BAD" w:rsidRDefault="00017C18" w:rsidP="00017C18">
      <w:pPr>
        <w:widowControl w:val="0"/>
        <w:autoSpaceDE w:val="0"/>
        <w:autoSpaceDN w:val="0"/>
        <w:adjustRightInd w:val="0"/>
        <w:spacing w:line="363" w:lineRule="exact"/>
        <w:rPr>
          <w:rFonts w:cs="Times New Roman"/>
        </w:rPr>
      </w:pPr>
      <w:r w:rsidRPr="00691BAD">
        <w:rPr>
          <w:rFonts w:cs="Times New Roman"/>
        </w:rPr>
        <w:t xml:space="preserve">A rendelet kihirdetve: </w:t>
      </w:r>
      <w:bookmarkStart w:id="1" w:name="page4"/>
      <w:bookmarkEnd w:id="1"/>
      <w:r w:rsidRPr="00691BAD">
        <w:rPr>
          <w:rFonts w:cs="Times New Roman"/>
        </w:rPr>
        <w:t xml:space="preserve">2024. </w:t>
      </w:r>
      <w:r>
        <w:rPr>
          <w:rFonts w:cs="Times New Roman"/>
        </w:rPr>
        <w:t>szeptember 26.</w:t>
      </w:r>
    </w:p>
    <w:p w:rsidR="00017C18" w:rsidRPr="00691BAD" w:rsidRDefault="00017C18" w:rsidP="00017C18">
      <w:pPr>
        <w:widowControl w:val="0"/>
        <w:autoSpaceDE w:val="0"/>
        <w:autoSpaceDN w:val="0"/>
        <w:adjustRightInd w:val="0"/>
        <w:spacing w:line="363" w:lineRule="exact"/>
        <w:rPr>
          <w:rFonts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017C18" w:rsidRPr="00691BAD" w:rsidTr="006600E9">
        <w:tc>
          <w:tcPr>
            <w:tcW w:w="4750" w:type="dxa"/>
          </w:tcPr>
          <w:p w:rsidR="00017C18" w:rsidRPr="00691BAD" w:rsidRDefault="00017C18" w:rsidP="006600E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</w:p>
        </w:tc>
        <w:tc>
          <w:tcPr>
            <w:tcW w:w="4750" w:type="dxa"/>
            <w:hideMark/>
          </w:tcPr>
          <w:p w:rsidR="00017C18" w:rsidRPr="00691BAD" w:rsidRDefault="00017C18" w:rsidP="006600E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  <w:r w:rsidRPr="00691BAD">
              <w:rPr>
                <w:rFonts w:cs="Times New Roman"/>
              </w:rPr>
              <w:t>Csepreginé Kocsis Nóra</w:t>
            </w:r>
          </w:p>
          <w:p w:rsidR="00017C18" w:rsidRPr="00691BAD" w:rsidRDefault="00017C18" w:rsidP="006600E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  <w:r w:rsidRPr="00691BAD">
              <w:rPr>
                <w:rFonts w:cs="Times New Roman"/>
              </w:rPr>
              <w:t>jegyző</w:t>
            </w:r>
          </w:p>
        </w:tc>
      </w:tr>
    </w:tbl>
    <w:p w:rsidR="00017C18" w:rsidRDefault="00017C18">
      <w:pPr>
        <w:pStyle w:val="Szvegtrzs"/>
        <w:spacing w:after="0" w:line="240" w:lineRule="auto"/>
        <w:jc w:val="both"/>
      </w:pPr>
    </w:p>
    <w:sectPr w:rsidR="00017C1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2D2" w:rsidRDefault="008112D2">
      <w:r>
        <w:separator/>
      </w:r>
    </w:p>
  </w:endnote>
  <w:endnote w:type="continuationSeparator" w:id="0">
    <w:p w:rsidR="008112D2" w:rsidRDefault="0081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98F" w:rsidRDefault="00233E4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3511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2D2" w:rsidRDefault="008112D2">
      <w:r>
        <w:separator/>
      </w:r>
    </w:p>
  </w:footnote>
  <w:footnote w:type="continuationSeparator" w:id="0">
    <w:p w:rsidR="008112D2" w:rsidRDefault="00811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7FC1"/>
    <w:multiLevelType w:val="multilevel"/>
    <w:tmpl w:val="CF1CDA1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298F"/>
    <w:rsid w:val="00017C18"/>
    <w:rsid w:val="00233E4D"/>
    <w:rsid w:val="0023511B"/>
    <w:rsid w:val="0043298F"/>
    <w:rsid w:val="0074546C"/>
    <w:rsid w:val="0081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17C18"/>
    <w:rPr>
      <w:rFonts w:ascii="Times New Roman" w:hAnsi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17C18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1086</Characters>
  <Application>Microsoft Office Word</Application>
  <DocSecurity>0</DocSecurity>
  <Lines>9</Lines>
  <Paragraphs>2</Paragraphs>
  <ScaleCrop>false</ScaleCrop>
  <Company>Microsoft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6</cp:revision>
  <dcterms:created xsi:type="dcterms:W3CDTF">2017-08-15T13:24:00Z</dcterms:created>
  <dcterms:modified xsi:type="dcterms:W3CDTF">2024-09-09T13:57:00Z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